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315FF" w14:textId="77777777" w:rsidR="00664A9D" w:rsidRDefault="007642E2">
      <w:r w:rsidRPr="00727C56">
        <w:rPr>
          <w:rFonts w:ascii="Tahoma" w:hAnsi="Tahoma" w:cs="Franklin Gothic Book"/>
          <w:noProof/>
          <w:sz w:val="18"/>
          <w:szCs w:val="18"/>
          <w:lang w:eastAsia="fr-FR"/>
        </w:rPr>
        <mc:AlternateContent>
          <mc:Choice Requires="wps">
            <w:drawing>
              <wp:anchor distT="0" distB="0" distL="114300" distR="114300" simplePos="0" relativeHeight="251659264" behindDoc="0" locked="0" layoutInCell="1" allowOverlap="1" wp14:anchorId="19C7960C" wp14:editId="18D41178">
                <wp:simplePos x="0" y="0"/>
                <wp:positionH relativeFrom="column">
                  <wp:posOffset>3508375</wp:posOffset>
                </wp:positionH>
                <wp:positionV relativeFrom="paragraph">
                  <wp:posOffset>-153035</wp:posOffset>
                </wp:positionV>
                <wp:extent cx="2374265" cy="424815"/>
                <wp:effectExtent l="57150" t="57150" r="95885" b="10858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24815"/>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8100000" scaled="1"/>
                          <a:tileRect/>
                        </a:gradFill>
                        <a:ln>
                          <a:headEnd/>
                          <a:tailEnd/>
                        </a:ln>
                        <a:effectLst>
                          <a:outerShdw blurRad="25400" dist="25400" dir="5400000" algn="ctr" rotWithShape="0">
                            <a:schemeClr val="bg1">
                              <a:lumMod val="50000"/>
                            </a:schemeClr>
                          </a:outerShdw>
                          <a:softEdge rad="12700"/>
                        </a:effectLst>
                        <a:scene3d>
                          <a:camera prst="obliqueTopRight">
                            <a:rot lat="0" lon="0" rev="0"/>
                          </a:camera>
                          <a:lightRig rig="threePt" dir="t"/>
                        </a:scene3d>
                      </wps:spPr>
                      <wps:style>
                        <a:lnRef idx="1">
                          <a:schemeClr val="accent3"/>
                        </a:lnRef>
                        <a:fillRef idx="2">
                          <a:schemeClr val="accent3"/>
                        </a:fillRef>
                        <a:effectRef idx="1">
                          <a:schemeClr val="accent3"/>
                        </a:effectRef>
                        <a:fontRef idx="minor">
                          <a:schemeClr val="dk1"/>
                        </a:fontRef>
                      </wps:style>
                      <wps:txbx>
                        <w:txbxContent>
                          <w:p w14:paraId="78BC3FC9" w14:textId="354EB03F" w:rsidR="007642E2" w:rsidRDefault="007642E2" w:rsidP="007642E2">
                            <w:pPr>
                              <w:spacing w:after="0"/>
                              <w:rPr>
                                <w:rFonts w:ascii="Tahoma" w:hAnsi="Tahoma" w:cs="Tahoma"/>
                              </w:rPr>
                            </w:pPr>
                            <w:r w:rsidRPr="00727C56">
                              <w:rPr>
                                <w:rFonts w:ascii="Tahoma" w:hAnsi="Tahoma" w:cs="Tahoma"/>
                              </w:rPr>
                              <w:t>AVIS DE</w:t>
                            </w:r>
                            <w:r>
                              <w:rPr>
                                <w:rFonts w:ascii="Tahoma" w:hAnsi="Tahoma" w:cs="Tahoma"/>
                              </w:rPr>
                              <w:t xml:space="preserve"> VACANCE DE PO</w:t>
                            </w:r>
                            <w:r w:rsidRPr="00727C56">
                              <w:rPr>
                                <w:rFonts w:ascii="Tahoma" w:hAnsi="Tahoma" w:cs="Tahoma"/>
                              </w:rPr>
                              <w:t>STE</w:t>
                            </w:r>
                          </w:p>
                          <w:p w14:paraId="26CC39C1" w14:textId="5262DB76" w:rsidR="00D25ACC" w:rsidRPr="00727C56" w:rsidRDefault="00D25ACC" w:rsidP="007642E2">
                            <w:pPr>
                              <w:spacing w:after="0"/>
                              <w:rPr>
                                <w:rFonts w:ascii="Tahoma" w:hAnsi="Tahoma" w:cs="Tahoma"/>
                              </w:rPr>
                            </w:pPr>
                            <w:r>
                              <w:rPr>
                                <w:rFonts w:ascii="Tahoma" w:hAnsi="Tahoma" w:cs="Tahoma"/>
                              </w:rPr>
                              <w:t>RENFORT RH en SANTE</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9C7960C" id="_x0000_t202" coordsize="21600,21600" o:spt="202" path="m,l,21600r21600,l21600,xe">
                <v:stroke joinstyle="miter"/>
                <v:path gradientshapeok="t" o:connecttype="rect"/>
              </v:shapetype>
              <v:shape id="Zone de texte 2" o:spid="_x0000_s1026" type="#_x0000_t202" style="position:absolute;margin-left:276.25pt;margin-top:-12.05pt;width:186.95pt;height:33.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" fillcolor="#bef397" strokecolor="#a5a5a5 [3206]" strokeweight=".5pt">
                <v:fill color2="#eafae0" rotate="t" angle="315" colors="0 #bef397;.5 #d5f6c0;1 #eafae0" focus="100%" type="gradient"/>
                <v:shadow on="t" color="#7f7f7f [1612]" offset="0"/>
                <v:textbox>
                  <w:txbxContent>
                    <w:p w14:paraId="78BC3FC9" w14:textId="354EB03F" w:rsidR="007642E2" w:rsidRDefault="007642E2" w:rsidP="007642E2">
                      <w:pPr>
                        <w:spacing w:after="0"/>
                        <w:rPr>
                          <w:rFonts w:ascii="Tahoma" w:hAnsi="Tahoma" w:cs="Tahoma"/>
                        </w:rPr>
                      </w:pPr>
                      <w:r w:rsidRPr="00727C56">
                        <w:rPr>
                          <w:rFonts w:ascii="Tahoma" w:hAnsi="Tahoma" w:cs="Tahoma"/>
                        </w:rPr>
                        <w:t>AVIS DE</w:t>
                      </w:r>
                      <w:r>
                        <w:rPr>
                          <w:rFonts w:ascii="Tahoma" w:hAnsi="Tahoma" w:cs="Tahoma"/>
                        </w:rPr>
                        <w:t xml:space="preserve"> VACANCE DE PO</w:t>
                      </w:r>
                      <w:r w:rsidRPr="00727C56">
                        <w:rPr>
                          <w:rFonts w:ascii="Tahoma" w:hAnsi="Tahoma" w:cs="Tahoma"/>
                        </w:rPr>
                        <w:t>STE</w:t>
                      </w:r>
                    </w:p>
                    <w:p w14:paraId="26CC39C1" w14:textId="5262DB76" w:rsidR="00D25ACC" w:rsidRPr="00727C56" w:rsidRDefault="00D25ACC" w:rsidP="007642E2">
                      <w:pPr>
                        <w:spacing w:after="0"/>
                        <w:rPr>
                          <w:rFonts w:ascii="Tahoma" w:hAnsi="Tahoma" w:cs="Tahoma"/>
                        </w:rPr>
                      </w:pPr>
                      <w:r>
                        <w:rPr>
                          <w:rFonts w:ascii="Tahoma" w:hAnsi="Tahoma" w:cs="Tahoma"/>
                        </w:rPr>
                        <w:t>RENFORT RH en SANTE</w:t>
                      </w:r>
                    </w:p>
                  </w:txbxContent>
                </v:textbox>
              </v:shape>
            </w:pict>
          </mc:Fallback>
        </mc:AlternateContent>
      </w:r>
    </w:p>
    <w:p w14:paraId="18CFC58F" w14:textId="77777777" w:rsidR="005D7B0C" w:rsidRDefault="005D7B0C"/>
    <w:p w14:paraId="75DAC468" w14:textId="14FF365C" w:rsidR="005D7B0C" w:rsidRPr="004E44EA" w:rsidRDefault="00196F7B" w:rsidP="00DA124A">
      <w:pPr>
        <w:ind w:left="-709"/>
        <w:rPr>
          <w:rFonts w:ascii="Tahoma" w:hAnsi="Tahoma" w:cs="Tahoma"/>
          <w:sz w:val="20"/>
          <w:szCs w:val="20"/>
        </w:rPr>
      </w:pPr>
      <w:r>
        <w:rPr>
          <w:rFonts w:ascii="Tahoma" w:hAnsi="Tahoma" w:cs="Tahoma"/>
          <w:sz w:val="20"/>
          <w:szCs w:val="20"/>
        </w:rPr>
        <w:t>Date de rédaction : 07/01</w:t>
      </w:r>
      <w:r w:rsidR="005D7B0C" w:rsidRPr="004E44EA">
        <w:rPr>
          <w:rFonts w:ascii="Tahoma" w:hAnsi="Tahoma" w:cs="Tahoma"/>
          <w:sz w:val="20"/>
          <w:szCs w:val="20"/>
        </w:rPr>
        <w:t>/202</w:t>
      </w:r>
      <w:r>
        <w:rPr>
          <w:rFonts w:ascii="Tahoma" w:hAnsi="Tahoma" w:cs="Tahoma"/>
          <w:sz w:val="20"/>
          <w:szCs w:val="20"/>
        </w:rPr>
        <w:t>2</w:t>
      </w:r>
    </w:p>
    <w:tbl>
      <w:tblPr>
        <w:tblStyle w:val="Grilledutableau"/>
        <w:tblW w:w="10207" w:type="dxa"/>
        <w:tblInd w:w="-714" w:type="dxa"/>
        <w:tblLook w:val="04A0" w:firstRow="1" w:lastRow="0" w:firstColumn="1" w:lastColumn="0" w:noHBand="0" w:noVBand="1"/>
      </w:tblPr>
      <w:tblGrid>
        <w:gridCol w:w="2410"/>
        <w:gridCol w:w="3261"/>
        <w:gridCol w:w="4536"/>
      </w:tblGrid>
      <w:tr w:rsidR="005D7B0C" w:rsidRPr="004E44EA" w14:paraId="6D6E499B" w14:textId="77777777" w:rsidTr="00CF1967">
        <w:tc>
          <w:tcPr>
            <w:tcW w:w="10207" w:type="dxa"/>
            <w:gridSpan w:val="3"/>
            <w:shd w:val="clear" w:color="auto" w:fill="BDD6EE" w:themeFill="accent1" w:themeFillTint="66"/>
          </w:tcPr>
          <w:p w14:paraId="64ADB23B" w14:textId="77777777" w:rsidR="00BB0FCD" w:rsidRPr="004E44EA" w:rsidRDefault="00BB0FCD" w:rsidP="005D7B0C">
            <w:pPr>
              <w:jc w:val="center"/>
              <w:rPr>
                <w:rFonts w:ascii="Tahoma" w:hAnsi="Tahoma" w:cs="Tahoma"/>
                <w:b/>
                <w:sz w:val="20"/>
                <w:szCs w:val="20"/>
              </w:rPr>
            </w:pPr>
          </w:p>
          <w:p w14:paraId="769B635D" w14:textId="0A2D10BE" w:rsidR="00052249" w:rsidRPr="004E44EA" w:rsidRDefault="00B4045B" w:rsidP="00052249">
            <w:pPr>
              <w:jc w:val="center"/>
              <w:rPr>
                <w:rFonts w:ascii="Tahoma" w:hAnsi="Tahoma" w:cs="Tahoma"/>
                <w:b/>
                <w:sz w:val="20"/>
                <w:szCs w:val="20"/>
              </w:rPr>
            </w:pPr>
            <w:bookmarkStart w:id="0" w:name="_GoBack"/>
            <w:r w:rsidRPr="00B4045B">
              <w:rPr>
                <w:rFonts w:ascii="Tahoma" w:hAnsi="Tahoma" w:cs="Tahoma"/>
                <w:b/>
                <w:sz w:val="20"/>
                <w:szCs w:val="20"/>
              </w:rPr>
              <w:t>Chargé de Projet</w:t>
            </w:r>
            <w:r w:rsidR="00EC15E9">
              <w:rPr>
                <w:rFonts w:ascii="Tahoma" w:hAnsi="Tahoma" w:cs="Tahoma"/>
                <w:b/>
                <w:sz w:val="20"/>
                <w:szCs w:val="20"/>
              </w:rPr>
              <w:t xml:space="preserve"> RH</w:t>
            </w:r>
            <w:r w:rsidRPr="00B4045B">
              <w:rPr>
                <w:rFonts w:ascii="Tahoma" w:hAnsi="Tahoma" w:cs="Tahoma"/>
                <w:b/>
                <w:sz w:val="20"/>
                <w:szCs w:val="20"/>
              </w:rPr>
              <w:t xml:space="preserve"> </w:t>
            </w:r>
            <w:bookmarkEnd w:id="0"/>
            <w:r w:rsidR="00052249" w:rsidRPr="004E44EA">
              <w:rPr>
                <w:rFonts w:ascii="Tahoma" w:hAnsi="Tahoma" w:cs="Tahoma"/>
                <w:b/>
                <w:sz w:val="20"/>
                <w:szCs w:val="20"/>
              </w:rPr>
              <w:t>– F/H</w:t>
            </w:r>
          </w:p>
          <w:p w14:paraId="2520912E" w14:textId="60BAEE61" w:rsidR="00052249" w:rsidRPr="004E44EA" w:rsidRDefault="009C53A3" w:rsidP="00EC15E9">
            <w:pPr>
              <w:jc w:val="center"/>
              <w:rPr>
                <w:rFonts w:ascii="Tahoma" w:hAnsi="Tahoma" w:cs="Tahoma"/>
                <w:b/>
                <w:sz w:val="20"/>
                <w:szCs w:val="20"/>
              </w:rPr>
            </w:pPr>
            <w:r>
              <w:rPr>
                <w:rFonts w:ascii="Tahoma" w:hAnsi="Tahoma" w:cs="Tahoma"/>
                <w:b/>
                <w:sz w:val="20"/>
                <w:szCs w:val="20"/>
              </w:rPr>
              <w:t>Gestion de crise RH –</w:t>
            </w:r>
            <w:r w:rsidR="00EC15E9">
              <w:rPr>
                <w:rFonts w:ascii="Tahoma" w:hAnsi="Tahoma" w:cs="Tahoma"/>
                <w:b/>
                <w:sz w:val="20"/>
                <w:szCs w:val="20"/>
              </w:rPr>
              <w:t>Appui au Missions et priorités du département RH en santé</w:t>
            </w:r>
          </w:p>
        </w:tc>
      </w:tr>
      <w:tr w:rsidR="005D7B0C" w:rsidRPr="004E44EA" w14:paraId="0889278D" w14:textId="77777777" w:rsidTr="00906B18">
        <w:tc>
          <w:tcPr>
            <w:tcW w:w="2410" w:type="dxa"/>
          </w:tcPr>
          <w:p w14:paraId="3B0AAC7B" w14:textId="77777777" w:rsidR="005D7B0C" w:rsidRPr="004E44EA" w:rsidRDefault="005D7B0C" w:rsidP="00906B18">
            <w:pPr>
              <w:rPr>
                <w:rFonts w:ascii="Tahoma" w:hAnsi="Tahoma" w:cs="Tahoma"/>
                <w:sz w:val="20"/>
                <w:szCs w:val="20"/>
              </w:rPr>
            </w:pPr>
            <w:r w:rsidRPr="004E44EA">
              <w:rPr>
                <w:rFonts w:ascii="Tahoma" w:hAnsi="Tahoma" w:cs="Tahoma"/>
                <w:sz w:val="20"/>
                <w:szCs w:val="20"/>
              </w:rPr>
              <w:t xml:space="preserve">Code : </w:t>
            </w:r>
            <w:r w:rsidR="00906B18" w:rsidRPr="003F4DFB">
              <w:rPr>
                <w:rFonts w:ascii="Tahoma" w:eastAsia="Times New Roman" w:hAnsi="Tahoma" w:cs="Tahoma"/>
                <w:bCs/>
                <w:sz w:val="20"/>
                <w:szCs w:val="20"/>
                <w:lang w:eastAsia="fr-FR"/>
              </w:rPr>
              <w:t>TSAN000002</w:t>
            </w:r>
          </w:p>
        </w:tc>
        <w:tc>
          <w:tcPr>
            <w:tcW w:w="3261" w:type="dxa"/>
          </w:tcPr>
          <w:p w14:paraId="2387B730" w14:textId="77777777" w:rsidR="005D7B0C" w:rsidRPr="004E44EA" w:rsidRDefault="005D7B0C" w:rsidP="00906B18">
            <w:pPr>
              <w:rPr>
                <w:rFonts w:ascii="Tahoma" w:hAnsi="Tahoma" w:cs="Tahoma"/>
                <w:sz w:val="20"/>
                <w:szCs w:val="20"/>
              </w:rPr>
            </w:pPr>
            <w:r w:rsidRPr="004E44EA">
              <w:rPr>
                <w:rFonts w:ascii="Tahoma" w:hAnsi="Tahoma" w:cs="Tahoma"/>
                <w:sz w:val="20"/>
                <w:szCs w:val="20"/>
              </w:rPr>
              <w:t xml:space="preserve">Famille : </w:t>
            </w:r>
            <w:r w:rsidR="00906B18">
              <w:rPr>
                <w:rFonts w:ascii="Tahoma" w:hAnsi="Tahoma" w:cs="Tahoma"/>
                <w:sz w:val="20"/>
                <w:szCs w:val="20"/>
              </w:rPr>
              <w:t>Santé</w:t>
            </w:r>
          </w:p>
        </w:tc>
        <w:tc>
          <w:tcPr>
            <w:tcW w:w="4536" w:type="dxa"/>
          </w:tcPr>
          <w:p w14:paraId="288B7160" w14:textId="2326D78D" w:rsidR="005D7B0C" w:rsidRPr="004E44EA" w:rsidRDefault="005D7B0C" w:rsidP="00E8488E">
            <w:pPr>
              <w:rPr>
                <w:rFonts w:ascii="Tahoma" w:hAnsi="Tahoma" w:cs="Tahoma"/>
                <w:sz w:val="20"/>
                <w:szCs w:val="20"/>
              </w:rPr>
            </w:pPr>
            <w:r w:rsidRPr="004E44EA">
              <w:rPr>
                <w:rFonts w:ascii="Tahoma" w:hAnsi="Tahoma" w:cs="Tahoma"/>
                <w:sz w:val="20"/>
                <w:szCs w:val="20"/>
              </w:rPr>
              <w:t>Emploi type :</w:t>
            </w:r>
            <w:r w:rsidR="00906B18">
              <w:rPr>
                <w:rFonts w:ascii="Tahoma" w:hAnsi="Tahoma" w:cs="Tahoma"/>
                <w:sz w:val="20"/>
                <w:szCs w:val="20"/>
              </w:rPr>
              <w:t xml:space="preserve"> </w:t>
            </w:r>
            <w:r w:rsidR="00906B18" w:rsidRPr="00820374">
              <w:rPr>
                <w:rFonts w:ascii="Tahoma" w:eastAsia="Times New Roman" w:hAnsi="Tahoma" w:cs="Tahoma"/>
                <w:bCs/>
                <w:sz w:val="20"/>
                <w:szCs w:val="20"/>
                <w:lang w:eastAsia="fr-FR"/>
              </w:rPr>
              <w:t xml:space="preserve">Chargée/chargé </w:t>
            </w:r>
            <w:r w:rsidR="00D25ACC">
              <w:rPr>
                <w:rFonts w:ascii="Tahoma" w:eastAsia="Times New Roman" w:hAnsi="Tahoma" w:cs="Tahoma"/>
                <w:bCs/>
                <w:sz w:val="20"/>
                <w:szCs w:val="20"/>
                <w:lang w:eastAsia="fr-FR"/>
              </w:rPr>
              <w:t xml:space="preserve">de projet RH, </w:t>
            </w:r>
            <w:r w:rsidR="00E8488E">
              <w:rPr>
                <w:rFonts w:ascii="Tahoma" w:eastAsia="Times New Roman" w:hAnsi="Tahoma" w:cs="Tahoma"/>
                <w:bCs/>
                <w:sz w:val="20"/>
                <w:szCs w:val="20"/>
                <w:lang w:eastAsia="fr-FR"/>
              </w:rPr>
              <w:t>assistant RH</w:t>
            </w:r>
          </w:p>
        </w:tc>
      </w:tr>
    </w:tbl>
    <w:p w14:paraId="10BEFE21" w14:textId="77777777" w:rsidR="005D7B0C" w:rsidRPr="004E44EA" w:rsidRDefault="005D7B0C" w:rsidP="004E44EA">
      <w:pPr>
        <w:spacing w:after="0"/>
        <w:rPr>
          <w:rFonts w:ascii="Tahoma" w:hAnsi="Tahoma" w:cs="Tahoma"/>
          <w:sz w:val="20"/>
          <w:szCs w:val="20"/>
        </w:rPr>
      </w:pPr>
    </w:p>
    <w:tbl>
      <w:tblPr>
        <w:tblStyle w:val="Grilledutableau"/>
        <w:tblW w:w="10207" w:type="dxa"/>
        <w:tblInd w:w="-714" w:type="dxa"/>
        <w:tblLook w:val="04A0" w:firstRow="1" w:lastRow="0" w:firstColumn="1" w:lastColumn="0" w:noHBand="0" w:noVBand="1"/>
      </w:tblPr>
      <w:tblGrid>
        <w:gridCol w:w="4253"/>
        <w:gridCol w:w="5954"/>
      </w:tblGrid>
      <w:tr w:rsidR="005D7B0C" w:rsidRPr="004E44EA" w14:paraId="40F27DD7" w14:textId="77777777" w:rsidTr="00CF1967">
        <w:tc>
          <w:tcPr>
            <w:tcW w:w="4253" w:type="dxa"/>
            <w:shd w:val="clear" w:color="auto" w:fill="D9D9D9" w:themeFill="background1" w:themeFillShade="D9"/>
          </w:tcPr>
          <w:p w14:paraId="0A27EA6B" w14:textId="77777777" w:rsidR="005D7B0C" w:rsidRPr="004E44EA" w:rsidRDefault="005D7B0C">
            <w:pPr>
              <w:rPr>
                <w:rFonts w:ascii="Tahoma" w:hAnsi="Tahoma" w:cs="Tahoma"/>
                <w:sz w:val="20"/>
                <w:szCs w:val="20"/>
              </w:rPr>
            </w:pPr>
            <w:r w:rsidRPr="004E44EA">
              <w:rPr>
                <w:rFonts w:ascii="Tahoma" w:hAnsi="Tahoma" w:cs="Tahoma"/>
                <w:sz w:val="20"/>
                <w:szCs w:val="20"/>
              </w:rPr>
              <w:t>Direction / Délégation Territoriale</w:t>
            </w:r>
          </w:p>
        </w:tc>
        <w:tc>
          <w:tcPr>
            <w:tcW w:w="5954" w:type="dxa"/>
          </w:tcPr>
          <w:p w14:paraId="3858C7B7" w14:textId="77777777" w:rsidR="005D7B0C" w:rsidRPr="005116D0" w:rsidRDefault="00DA124A" w:rsidP="00CF1967">
            <w:pPr>
              <w:rPr>
                <w:rFonts w:ascii="Tahoma" w:hAnsi="Tahoma" w:cs="Tahoma"/>
                <w:sz w:val="20"/>
                <w:szCs w:val="20"/>
              </w:rPr>
            </w:pPr>
            <w:r w:rsidRPr="005116D0">
              <w:rPr>
                <w:rFonts w:ascii="Tahoma" w:hAnsi="Tahoma" w:cs="Tahoma"/>
                <w:sz w:val="20"/>
                <w:szCs w:val="20"/>
              </w:rPr>
              <w:t>Direction de l’Appui à la Transformation et de l’Accompagnement</w:t>
            </w:r>
          </w:p>
        </w:tc>
      </w:tr>
      <w:tr w:rsidR="005D7B0C" w:rsidRPr="004E44EA" w14:paraId="6186AD7B" w14:textId="77777777" w:rsidTr="00CF1967">
        <w:tc>
          <w:tcPr>
            <w:tcW w:w="4253" w:type="dxa"/>
            <w:shd w:val="clear" w:color="auto" w:fill="D9D9D9" w:themeFill="background1" w:themeFillShade="D9"/>
          </w:tcPr>
          <w:p w14:paraId="31D26A16" w14:textId="77777777" w:rsidR="005D7B0C" w:rsidRPr="004E44EA" w:rsidRDefault="005D7B0C">
            <w:pPr>
              <w:rPr>
                <w:rFonts w:ascii="Tahoma" w:hAnsi="Tahoma" w:cs="Tahoma"/>
                <w:sz w:val="20"/>
                <w:szCs w:val="20"/>
              </w:rPr>
            </w:pPr>
            <w:r w:rsidRPr="004E44EA">
              <w:rPr>
                <w:rFonts w:ascii="Tahoma" w:hAnsi="Tahoma" w:cs="Tahoma"/>
                <w:sz w:val="20"/>
                <w:szCs w:val="20"/>
              </w:rPr>
              <w:t>Département / Mission</w:t>
            </w:r>
          </w:p>
        </w:tc>
        <w:tc>
          <w:tcPr>
            <w:tcW w:w="5954" w:type="dxa"/>
          </w:tcPr>
          <w:p w14:paraId="703CA4AE" w14:textId="77777777" w:rsidR="005D7B0C" w:rsidRPr="005116D0" w:rsidRDefault="00DA124A">
            <w:pPr>
              <w:rPr>
                <w:rFonts w:ascii="Tahoma" w:hAnsi="Tahoma" w:cs="Tahoma"/>
                <w:sz w:val="20"/>
                <w:szCs w:val="20"/>
              </w:rPr>
            </w:pPr>
            <w:r w:rsidRPr="005116D0">
              <w:rPr>
                <w:rFonts w:ascii="Tahoma" w:hAnsi="Tahoma" w:cs="Tahoma"/>
                <w:sz w:val="20"/>
                <w:szCs w:val="20"/>
              </w:rPr>
              <w:t>Ressources humaines en santé</w:t>
            </w:r>
          </w:p>
        </w:tc>
      </w:tr>
      <w:tr w:rsidR="005D7B0C" w:rsidRPr="004E44EA" w14:paraId="701CB118" w14:textId="77777777" w:rsidTr="00CF1967">
        <w:tc>
          <w:tcPr>
            <w:tcW w:w="4253" w:type="dxa"/>
            <w:shd w:val="clear" w:color="auto" w:fill="D9D9D9" w:themeFill="background1" w:themeFillShade="D9"/>
          </w:tcPr>
          <w:p w14:paraId="06BA34B5" w14:textId="77777777" w:rsidR="005D7B0C" w:rsidRPr="004E44EA" w:rsidRDefault="005D7B0C">
            <w:pPr>
              <w:rPr>
                <w:rFonts w:ascii="Tahoma" w:hAnsi="Tahoma" w:cs="Tahoma"/>
                <w:sz w:val="20"/>
                <w:szCs w:val="20"/>
              </w:rPr>
            </w:pPr>
            <w:r w:rsidRPr="004E44EA">
              <w:rPr>
                <w:rFonts w:ascii="Tahoma" w:hAnsi="Tahoma" w:cs="Tahoma"/>
                <w:sz w:val="20"/>
                <w:szCs w:val="20"/>
              </w:rPr>
              <w:t>Localisation géographique</w:t>
            </w:r>
          </w:p>
        </w:tc>
        <w:tc>
          <w:tcPr>
            <w:tcW w:w="5954" w:type="dxa"/>
          </w:tcPr>
          <w:p w14:paraId="3084C23F" w14:textId="77777777" w:rsidR="005D7B0C" w:rsidRPr="004E44EA" w:rsidRDefault="00DA124A">
            <w:pPr>
              <w:rPr>
                <w:rFonts w:ascii="Tahoma" w:hAnsi="Tahoma" w:cs="Tahoma"/>
                <w:sz w:val="20"/>
                <w:szCs w:val="20"/>
              </w:rPr>
            </w:pPr>
            <w:r>
              <w:rPr>
                <w:rFonts w:ascii="Tahoma" w:hAnsi="Tahoma" w:cs="Tahoma"/>
                <w:sz w:val="20"/>
                <w:szCs w:val="20"/>
              </w:rPr>
              <w:t>Nantes</w:t>
            </w:r>
          </w:p>
        </w:tc>
      </w:tr>
      <w:tr w:rsidR="005D7B0C" w:rsidRPr="004E44EA" w14:paraId="7DA24E1B" w14:textId="77777777" w:rsidTr="00CF1967">
        <w:tc>
          <w:tcPr>
            <w:tcW w:w="4253" w:type="dxa"/>
            <w:shd w:val="clear" w:color="auto" w:fill="D9D9D9" w:themeFill="background1" w:themeFillShade="D9"/>
          </w:tcPr>
          <w:p w14:paraId="17C2C721" w14:textId="77777777" w:rsidR="005D7B0C" w:rsidRPr="004E44EA" w:rsidRDefault="005D7B0C">
            <w:pPr>
              <w:rPr>
                <w:rFonts w:ascii="Tahoma" w:hAnsi="Tahoma" w:cs="Tahoma"/>
                <w:sz w:val="20"/>
                <w:szCs w:val="20"/>
              </w:rPr>
            </w:pPr>
            <w:r w:rsidRPr="004E44EA">
              <w:rPr>
                <w:rFonts w:ascii="Tahoma" w:hAnsi="Tahoma" w:cs="Tahoma"/>
                <w:sz w:val="20"/>
                <w:szCs w:val="20"/>
              </w:rPr>
              <w:t>Catégorie / niveau</w:t>
            </w:r>
          </w:p>
        </w:tc>
        <w:tc>
          <w:tcPr>
            <w:tcW w:w="5954" w:type="dxa"/>
          </w:tcPr>
          <w:p w14:paraId="265DF590" w14:textId="7E57F04D" w:rsidR="005D7B0C" w:rsidRPr="004E44EA" w:rsidRDefault="005D7B0C">
            <w:pPr>
              <w:rPr>
                <w:rFonts w:ascii="Tahoma" w:hAnsi="Tahoma" w:cs="Tahoma"/>
                <w:sz w:val="20"/>
                <w:szCs w:val="20"/>
              </w:rPr>
            </w:pPr>
          </w:p>
        </w:tc>
      </w:tr>
      <w:tr w:rsidR="005D7B0C" w:rsidRPr="004E44EA" w14:paraId="73E195CF" w14:textId="77777777" w:rsidTr="00CF1967">
        <w:tc>
          <w:tcPr>
            <w:tcW w:w="4253" w:type="dxa"/>
            <w:shd w:val="clear" w:color="auto" w:fill="D9D9D9" w:themeFill="background1" w:themeFillShade="D9"/>
          </w:tcPr>
          <w:p w14:paraId="569B55DF" w14:textId="77777777" w:rsidR="005D7B0C" w:rsidRPr="004E44EA" w:rsidRDefault="005D7B0C">
            <w:pPr>
              <w:rPr>
                <w:rFonts w:ascii="Tahoma" w:hAnsi="Tahoma" w:cs="Tahoma"/>
                <w:sz w:val="20"/>
                <w:szCs w:val="20"/>
              </w:rPr>
            </w:pPr>
            <w:r w:rsidRPr="004E44EA">
              <w:rPr>
                <w:rFonts w:ascii="Tahoma" w:hAnsi="Tahoma" w:cs="Tahoma"/>
                <w:sz w:val="20"/>
                <w:szCs w:val="20"/>
              </w:rPr>
              <w:t>Nécessité d’une déclaration publique d’intérêt</w:t>
            </w:r>
          </w:p>
        </w:tc>
        <w:tc>
          <w:tcPr>
            <w:tcW w:w="5954" w:type="dxa"/>
          </w:tcPr>
          <w:p w14:paraId="203A33CA" w14:textId="77777777" w:rsidR="005D7B0C" w:rsidRPr="004E44EA" w:rsidRDefault="00DA124A">
            <w:pPr>
              <w:rPr>
                <w:rFonts w:ascii="Tahoma" w:hAnsi="Tahoma" w:cs="Tahoma"/>
                <w:sz w:val="20"/>
                <w:szCs w:val="20"/>
              </w:rPr>
            </w:pPr>
            <w:r>
              <w:rPr>
                <w:rFonts w:ascii="Tahoma" w:hAnsi="Tahoma" w:cs="Tahoma"/>
                <w:sz w:val="20"/>
                <w:szCs w:val="20"/>
              </w:rPr>
              <w:t>oui</w:t>
            </w:r>
          </w:p>
        </w:tc>
      </w:tr>
    </w:tbl>
    <w:p w14:paraId="303D26B4" w14:textId="77777777" w:rsidR="005D7B0C" w:rsidRPr="004E44EA" w:rsidRDefault="005D7B0C" w:rsidP="004E44EA">
      <w:pPr>
        <w:spacing w:after="0"/>
        <w:rPr>
          <w:rFonts w:ascii="Tahoma" w:hAnsi="Tahoma" w:cs="Tahoma"/>
          <w:sz w:val="20"/>
          <w:szCs w:val="20"/>
        </w:rPr>
      </w:pPr>
    </w:p>
    <w:tbl>
      <w:tblPr>
        <w:tblStyle w:val="Grilledutableau"/>
        <w:tblW w:w="10207" w:type="dxa"/>
        <w:tblInd w:w="-714" w:type="dxa"/>
        <w:tblLook w:val="04A0" w:firstRow="1" w:lastRow="0" w:firstColumn="1" w:lastColumn="0" w:noHBand="0" w:noVBand="1"/>
      </w:tblPr>
      <w:tblGrid>
        <w:gridCol w:w="10207"/>
      </w:tblGrid>
      <w:tr w:rsidR="005D7B0C" w:rsidRPr="004E44EA" w14:paraId="3E27462E" w14:textId="77777777" w:rsidTr="00CF1967">
        <w:tc>
          <w:tcPr>
            <w:tcW w:w="10207" w:type="dxa"/>
            <w:shd w:val="clear" w:color="auto" w:fill="BDD6EE" w:themeFill="accent1" w:themeFillTint="66"/>
          </w:tcPr>
          <w:p w14:paraId="35028EA6" w14:textId="77777777" w:rsidR="005D7B0C" w:rsidRPr="004E44EA" w:rsidRDefault="005D7B0C" w:rsidP="005D7B0C">
            <w:pPr>
              <w:jc w:val="center"/>
              <w:rPr>
                <w:rFonts w:ascii="Tahoma" w:hAnsi="Tahoma" w:cs="Tahoma"/>
                <w:b/>
                <w:sz w:val="20"/>
                <w:szCs w:val="20"/>
              </w:rPr>
            </w:pPr>
            <w:r w:rsidRPr="004E44EA">
              <w:rPr>
                <w:rFonts w:ascii="Tahoma" w:hAnsi="Tahoma" w:cs="Tahoma"/>
                <w:b/>
                <w:sz w:val="20"/>
                <w:szCs w:val="20"/>
              </w:rPr>
              <w:t>Missions de la direction</w:t>
            </w:r>
          </w:p>
        </w:tc>
      </w:tr>
      <w:tr w:rsidR="005D7B0C" w:rsidRPr="004E44EA" w14:paraId="4D3BBBD4" w14:textId="77777777" w:rsidTr="00CF1967">
        <w:tc>
          <w:tcPr>
            <w:tcW w:w="10207" w:type="dxa"/>
          </w:tcPr>
          <w:p w14:paraId="03BC1E51" w14:textId="77777777" w:rsidR="00DA124A" w:rsidRPr="00DA124A" w:rsidRDefault="00DA124A" w:rsidP="00E40246">
            <w:pPr>
              <w:jc w:val="both"/>
              <w:rPr>
                <w:rFonts w:ascii="Tahoma" w:hAnsi="Tahoma" w:cs="Tahoma"/>
                <w:sz w:val="20"/>
                <w:szCs w:val="20"/>
              </w:rPr>
            </w:pPr>
            <w:r w:rsidRPr="00DA124A">
              <w:rPr>
                <w:rFonts w:ascii="Tahoma" w:hAnsi="Tahoma" w:cs="Tahoma"/>
                <w:sz w:val="20"/>
                <w:szCs w:val="20"/>
              </w:rPr>
              <w:t xml:space="preserve">Au sein de l’ARS, la direction d’appui à la transformation et d’accompagnement (DATA) a pour mission de soutenir la transformation du système de santé en cohérence avec le cap fixé par le Projet Régional de Santé. </w:t>
            </w:r>
          </w:p>
          <w:p w14:paraId="62E3C777" w14:textId="77777777" w:rsidR="00DA124A" w:rsidRPr="00DA124A" w:rsidRDefault="00DA124A" w:rsidP="00E40246">
            <w:pPr>
              <w:jc w:val="both"/>
              <w:rPr>
                <w:rFonts w:ascii="Tahoma" w:hAnsi="Tahoma" w:cs="Tahoma"/>
                <w:sz w:val="20"/>
                <w:szCs w:val="20"/>
              </w:rPr>
            </w:pPr>
            <w:r w:rsidRPr="00DA124A">
              <w:rPr>
                <w:rFonts w:ascii="Tahoma" w:hAnsi="Tahoma" w:cs="Tahoma"/>
                <w:sz w:val="20"/>
                <w:szCs w:val="20"/>
              </w:rPr>
              <w:t>La DATA est au service des autres directions métiers de l’Agence, des délégations territoriales, en appui aux équipes et à leurs projets, en réponse aux besoins des territoires.</w:t>
            </w:r>
          </w:p>
          <w:p w14:paraId="5768095B" w14:textId="77777777" w:rsidR="005D7B0C" w:rsidRPr="004E44EA" w:rsidRDefault="005D7B0C" w:rsidP="00E40246">
            <w:pPr>
              <w:jc w:val="both"/>
              <w:rPr>
                <w:rFonts w:ascii="Tahoma" w:hAnsi="Tahoma" w:cs="Tahoma"/>
                <w:sz w:val="20"/>
                <w:szCs w:val="20"/>
              </w:rPr>
            </w:pPr>
          </w:p>
        </w:tc>
      </w:tr>
    </w:tbl>
    <w:p w14:paraId="07A190B5" w14:textId="77777777" w:rsidR="005D7B0C" w:rsidRPr="004E44EA" w:rsidRDefault="005D7B0C" w:rsidP="004E44EA">
      <w:pPr>
        <w:spacing w:after="0"/>
        <w:rPr>
          <w:rFonts w:ascii="Tahoma" w:hAnsi="Tahoma" w:cs="Tahoma"/>
          <w:sz w:val="20"/>
          <w:szCs w:val="20"/>
        </w:rPr>
      </w:pPr>
    </w:p>
    <w:tbl>
      <w:tblPr>
        <w:tblStyle w:val="Grilledutableau"/>
        <w:tblW w:w="10207" w:type="dxa"/>
        <w:tblInd w:w="-714" w:type="dxa"/>
        <w:tblLook w:val="04A0" w:firstRow="1" w:lastRow="0" w:firstColumn="1" w:lastColumn="0" w:noHBand="0" w:noVBand="1"/>
      </w:tblPr>
      <w:tblGrid>
        <w:gridCol w:w="10336"/>
      </w:tblGrid>
      <w:tr w:rsidR="005D7B0C" w:rsidRPr="004E44EA" w14:paraId="154054AC" w14:textId="77777777" w:rsidTr="00CF1967">
        <w:tc>
          <w:tcPr>
            <w:tcW w:w="10207" w:type="dxa"/>
            <w:shd w:val="clear" w:color="auto" w:fill="BDD6EE" w:themeFill="accent1" w:themeFillTint="66"/>
          </w:tcPr>
          <w:p w14:paraId="5C391751" w14:textId="77777777" w:rsidR="005D7B0C" w:rsidRPr="004E44EA" w:rsidRDefault="005D7B0C" w:rsidP="005D7B0C">
            <w:pPr>
              <w:jc w:val="center"/>
              <w:rPr>
                <w:rFonts w:ascii="Tahoma" w:hAnsi="Tahoma" w:cs="Tahoma"/>
                <w:sz w:val="20"/>
                <w:szCs w:val="20"/>
              </w:rPr>
            </w:pPr>
            <w:r w:rsidRPr="004E44EA">
              <w:rPr>
                <w:rFonts w:ascii="Tahoma" w:hAnsi="Tahoma" w:cs="Tahoma"/>
                <w:b/>
                <w:sz w:val="20"/>
                <w:szCs w:val="20"/>
              </w:rPr>
              <w:t>Missions du département</w:t>
            </w:r>
          </w:p>
        </w:tc>
      </w:tr>
      <w:tr w:rsidR="005D7B0C" w:rsidRPr="004E44EA" w14:paraId="362B4E73" w14:textId="77777777" w:rsidTr="00CF1967">
        <w:tc>
          <w:tcPr>
            <w:tcW w:w="10207" w:type="dxa"/>
          </w:tcPr>
          <w:p w14:paraId="5FFD0095" w14:textId="77777777" w:rsidR="00DA124A" w:rsidRDefault="00DA124A" w:rsidP="00E40246">
            <w:pPr>
              <w:pStyle w:val="Paragraphedeliste"/>
              <w:snapToGrid w:val="0"/>
              <w:spacing w:before="60"/>
              <w:ind w:left="0"/>
              <w:jc w:val="both"/>
              <w:rPr>
                <w:rFonts w:ascii="Tahoma" w:hAnsi="Tahoma" w:cs="Tahoma"/>
                <w:sz w:val="20"/>
                <w:szCs w:val="20"/>
                <w:lang w:bidi="en-US"/>
              </w:rPr>
            </w:pPr>
            <w:r w:rsidRPr="00107AE8">
              <w:rPr>
                <w:rFonts w:ascii="Tahoma" w:hAnsi="Tahoma" w:cs="Tahoma"/>
                <w:sz w:val="20"/>
                <w:szCs w:val="20"/>
                <w:lang w:bidi="en-US"/>
              </w:rPr>
              <w:t>Au sein de la DATA, le Département Ressources Humaines en santé (RHS) assure la veille et l’accompagnement de la transformation des métiers de la santé et encourage l’évolution des modes d’exercice</w:t>
            </w:r>
            <w:r>
              <w:rPr>
                <w:rFonts w:ascii="Tahoma" w:hAnsi="Tahoma" w:cs="Tahoma"/>
                <w:sz w:val="20"/>
                <w:szCs w:val="20"/>
                <w:lang w:bidi="en-US"/>
              </w:rPr>
              <w:t>, le développement des compétences en réponse aux besoins des territoires</w:t>
            </w:r>
            <w:r w:rsidRPr="00107AE8">
              <w:rPr>
                <w:rFonts w:ascii="Tahoma" w:hAnsi="Tahoma" w:cs="Tahoma"/>
                <w:sz w:val="20"/>
                <w:szCs w:val="20"/>
                <w:lang w:bidi="en-US"/>
              </w:rPr>
              <w:t xml:space="preserve">. </w:t>
            </w:r>
          </w:p>
          <w:p w14:paraId="080C3384" w14:textId="77777777" w:rsidR="00DA124A" w:rsidRPr="00107AE8" w:rsidRDefault="00DA124A" w:rsidP="00E40246">
            <w:pPr>
              <w:pStyle w:val="Paragraphedeliste"/>
              <w:snapToGrid w:val="0"/>
              <w:spacing w:before="60"/>
              <w:ind w:left="0"/>
              <w:jc w:val="both"/>
              <w:rPr>
                <w:rFonts w:ascii="Tahoma" w:hAnsi="Tahoma" w:cs="Tahoma"/>
                <w:sz w:val="20"/>
                <w:szCs w:val="20"/>
                <w:lang w:bidi="en-US"/>
              </w:rPr>
            </w:pPr>
          </w:p>
          <w:p w14:paraId="57210B32" w14:textId="77777777" w:rsidR="00DA124A" w:rsidRDefault="00DA124A" w:rsidP="00E40246">
            <w:pPr>
              <w:pStyle w:val="Paragraphedeliste"/>
              <w:snapToGrid w:val="0"/>
              <w:spacing w:before="60"/>
              <w:ind w:left="0"/>
              <w:jc w:val="both"/>
              <w:rPr>
                <w:rFonts w:ascii="Tahoma" w:hAnsi="Tahoma" w:cs="Tahoma"/>
                <w:b/>
                <w:sz w:val="20"/>
                <w:szCs w:val="20"/>
                <w:lang w:bidi="en-US"/>
              </w:rPr>
            </w:pPr>
            <w:r w:rsidRPr="00107AE8">
              <w:rPr>
                <w:rFonts w:ascii="Tahoma" w:hAnsi="Tahoma" w:cs="Tahoma"/>
                <w:b/>
                <w:sz w:val="20"/>
                <w:szCs w:val="20"/>
                <w:lang w:bidi="en-US"/>
              </w:rPr>
              <w:t xml:space="preserve">Le département est structuré en 5 </w:t>
            </w:r>
            <w:r>
              <w:rPr>
                <w:rFonts w:ascii="Tahoma" w:hAnsi="Tahoma" w:cs="Tahoma"/>
                <w:b/>
                <w:sz w:val="20"/>
                <w:szCs w:val="20"/>
                <w:lang w:bidi="en-US"/>
              </w:rPr>
              <w:t xml:space="preserve">domaines </w:t>
            </w:r>
            <w:r w:rsidRPr="00107AE8">
              <w:rPr>
                <w:rFonts w:ascii="Tahoma" w:hAnsi="Tahoma" w:cs="Tahoma"/>
                <w:b/>
                <w:sz w:val="20"/>
                <w:szCs w:val="20"/>
                <w:lang w:bidi="en-US"/>
              </w:rPr>
              <w:t xml:space="preserve">: </w:t>
            </w:r>
          </w:p>
          <w:p w14:paraId="29B75881" w14:textId="77777777" w:rsidR="00DA124A" w:rsidRPr="00107AE8" w:rsidRDefault="00DA124A" w:rsidP="00E40246">
            <w:pPr>
              <w:pStyle w:val="Paragraphedeliste"/>
              <w:snapToGrid w:val="0"/>
              <w:spacing w:before="60"/>
              <w:ind w:left="0"/>
              <w:jc w:val="both"/>
              <w:rPr>
                <w:rFonts w:ascii="Tahoma" w:hAnsi="Tahoma" w:cs="Tahoma"/>
                <w:b/>
                <w:sz w:val="20"/>
                <w:szCs w:val="20"/>
                <w:lang w:bidi="en-US"/>
              </w:rPr>
            </w:pPr>
          </w:p>
          <w:p w14:paraId="79CB1072" w14:textId="77777777" w:rsidR="00DA124A" w:rsidRDefault="00DA124A" w:rsidP="00E40246">
            <w:pPr>
              <w:pStyle w:val="Paragraphedeliste"/>
              <w:snapToGrid w:val="0"/>
              <w:spacing w:before="60"/>
              <w:ind w:left="0"/>
              <w:jc w:val="both"/>
              <w:rPr>
                <w:rFonts w:ascii="Tahoma" w:hAnsi="Tahoma" w:cs="Tahoma"/>
                <w:b/>
                <w:sz w:val="20"/>
                <w:szCs w:val="20"/>
                <w:lang w:bidi="en-US"/>
              </w:rPr>
            </w:pPr>
            <w:r>
              <w:rPr>
                <w:rFonts w:ascii="Tahoma" w:hAnsi="Tahoma" w:cs="Tahoma"/>
                <w:b/>
                <w:noProof/>
                <w:sz w:val="20"/>
                <w:szCs w:val="20"/>
                <w:lang w:eastAsia="fr-FR"/>
              </w:rPr>
              <w:drawing>
                <wp:inline distT="0" distB="0" distL="0" distR="0" wp14:anchorId="1AAEEA89" wp14:editId="43683740">
                  <wp:extent cx="6426679" cy="888521"/>
                  <wp:effectExtent l="0" t="0" r="0"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683FABF" w14:textId="77777777" w:rsidR="00DA124A" w:rsidRDefault="00DA124A" w:rsidP="00E40246">
            <w:pPr>
              <w:jc w:val="both"/>
              <w:rPr>
                <w:rFonts w:ascii="Tahoma" w:hAnsi="Tahoma" w:cs="Tahoma"/>
                <w:sz w:val="20"/>
                <w:szCs w:val="20"/>
              </w:rPr>
            </w:pPr>
          </w:p>
          <w:p w14:paraId="44221487" w14:textId="26944F8B" w:rsidR="00DA124A" w:rsidRPr="00EC15E9" w:rsidRDefault="00DA124A" w:rsidP="00E40246">
            <w:pPr>
              <w:pStyle w:val="Paragraphedeliste"/>
              <w:snapToGrid w:val="0"/>
              <w:spacing w:before="60"/>
              <w:ind w:left="0"/>
              <w:jc w:val="both"/>
              <w:rPr>
                <w:rFonts w:ascii="Tahoma" w:hAnsi="Tahoma" w:cs="Tahoma"/>
                <w:b/>
                <w:color w:val="002060"/>
                <w:sz w:val="20"/>
                <w:szCs w:val="20"/>
                <w:lang w:bidi="en-US"/>
              </w:rPr>
            </w:pPr>
            <w:r w:rsidRPr="00EC15E9">
              <w:rPr>
                <w:rFonts w:ascii="Tahoma" w:hAnsi="Tahoma" w:cs="Tahoma"/>
                <w:b/>
                <w:color w:val="002060"/>
                <w:sz w:val="20"/>
                <w:szCs w:val="20"/>
                <w:lang w:bidi="en-US"/>
              </w:rPr>
              <w:t xml:space="preserve">Le poste à pourvoir </w:t>
            </w:r>
            <w:r w:rsidR="00360759">
              <w:rPr>
                <w:rFonts w:ascii="Tahoma" w:hAnsi="Tahoma" w:cs="Tahoma"/>
                <w:b/>
                <w:color w:val="002060"/>
                <w:sz w:val="20"/>
                <w:szCs w:val="20"/>
                <w:lang w:bidi="en-US"/>
              </w:rPr>
              <w:t>porte sur l’</w:t>
            </w:r>
            <w:r w:rsidR="00D25ACC" w:rsidRPr="00EC15E9">
              <w:rPr>
                <w:rFonts w:ascii="Tahoma" w:hAnsi="Tahoma" w:cs="Tahoma"/>
                <w:b/>
                <w:color w:val="002060"/>
                <w:sz w:val="20"/>
                <w:szCs w:val="20"/>
                <w:lang w:bidi="en-US"/>
              </w:rPr>
              <w:t>appui à la gestion des ressources</w:t>
            </w:r>
            <w:r w:rsidR="00360759">
              <w:rPr>
                <w:rFonts w:ascii="Tahoma" w:hAnsi="Tahoma" w:cs="Tahoma"/>
                <w:b/>
                <w:color w:val="002060"/>
                <w:sz w:val="20"/>
                <w:szCs w:val="20"/>
                <w:lang w:bidi="en-US"/>
              </w:rPr>
              <w:t xml:space="preserve"> humaines en situation de crise</w:t>
            </w:r>
            <w:r w:rsidRPr="00EC15E9">
              <w:rPr>
                <w:rFonts w:ascii="Tahoma" w:hAnsi="Tahoma" w:cs="Tahoma"/>
                <w:b/>
                <w:color w:val="002060"/>
                <w:sz w:val="20"/>
                <w:szCs w:val="20"/>
                <w:lang w:bidi="en-US"/>
              </w:rPr>
              <w:t>.</w:t>
            </w:r>
            <w:r w:rsidR="00D25ACC" w:rsidRPr="00EC15E9">
              <w:rPr>
                <w:rFonts w:ascii="Tahoma" w:hAnsi="Tahoma" w:cs="Tahoma"/>
                <w:b/>
                <w:color w:val="002060"/>
                <w:sz w:val="20"/>
                <w:szCs w:val="20"/>
                <w:lang w:bidi="en-US"/>
              </w:rPr>
              <w:t xml:space="preserve"> Mission pour une durée de 6 mois.</w:t>
            </w:r>
          </w:p>
          <w:p w14:paraId="761D8E35" w14:textId="66E56F54" w:rsidR="00EC15E9" w:rsidRPr="00EC15E9" w:rsidRDefault="00EC15E9" w:rsidP="00E40246">
            <w:pPr>
              <w:pStyle w:val="Paragraphedeliste"/>
              <w:snapToGrid w:val="0"/>
              <w:spacing w:before="60"/>
              <w:ind w:left="0"/>
              <w:jc w:val="both"/>
              <w:rPr>
                <w:rFonts w:ascii="Tahoma" w:hAnsi="Tahoma" w:cs="Tahoma"/>
                <w:b/>
                <w:color w:val="002060"/>
                <w:sz w:val="20"/>
                <w:szCs w:val="20"/>
                <w:lang w:bidi="en-US"/>
              </w:rPr>
            </w:pPr>
          </w:p>
          <w:p w14:paraId="39C9F7D1" w14:textId="77777777" w:rsidR="00EC15E9" w:rsidRPr="00EC15E9" w:rsidRDefault="00EC15E9" w:rsidP="00EC15E9">
            <w:pPr>
              <w:jc w:val="both"/>
              <w:rPr>
                <w:rFonts w:ascii="Tahoma" w:hAnsi="Tahoma" w:cs="Tahoma"/>
                <w:color w:val="002060"/>
                <w:sz w:val="20"/>
                <w:szCs w:val="20"/>
              </w:rPr>
            </w:pPr>
            <w:r w:rsidRPr="00EC15E9">
              <w:rPr>
                <w:rFonts w:ascii="Tahoma" w:hAnsi="Tahoma" w:cs="Tahoma"/>
                <w:b/>
                <w:color w:val="002060"/>
                <w:sz w:val="20"/>
                <w:szCs w:val="20"/>
              </w:rPr>
              <w:t>Dans le contexte de crise</w:t>
            </w:r>
            <w:r w:rsidRPr="00EC15E9">
              <w:rPr>
                <w:rFonts w:ascii="Tahoma" w:hAnsi="Tahoma" w:cs="Tahoma"/>
                <w:color w:val="002060"/>
                <w:sz w:val="20"/>
                <w:szCs w:val="20"/>
              </w:rPr>
              <w:t xml:space="preserve">, le département exploite les plateformes de renforts et se positionne en appui constant aux délégations territoriales afin de proposer des outils et méthodes utiles à la qualification des besoins et à la priorisation des actions à engager. </w:t>
            </w:r>
          </w:p>
          <w:p w14:paraId="1434D17D" w14:textId="77777777" w:rsidR="00EC15E9" w:rsidRPr="00EC15E9" w:rsidRDefault="00EC15E9" w:rsidP="00EC15E9">
            <w:pPr>
              <w:jc w:val="both"/>
              <w:rPr>
                <w:rFonts w:ascii="Tahoma" w:hAnsi="Tahoma" w:cs="Tahoma"/>
                <w:color w:val="002060"/>
                <w:sz w:val="20"/>
                <w:szCs w:val="20"/>
              </w:rPr>
            </w:pPr>
          </w:p>
          <w:p w14:paraId="4955639A" w14:textId="32F2ACB2" w:rsidR="00EC15E9" w:rsidRDefault="00EC15E9" w:rsidP="00EC15E9">
            <w:pPr>
              <w:jc w:val="both"/>
              <w:rPr>
                <w:rFonts w:ascii="Tahoma" w:hAnsi="Tahoma" w:cs="Tahoma"/>
                <w:color w:val="002060"/>
                <w:sz w:val="20"/>
                <w:szCs w:val="20"/>
              </w:rPr>
            </w:pPr>
            <w:r w:rsidRPr="00EC15E9">
              <w:rPr>
                <w:rFonts w:ascii="Tahoma" w:hAnsi="Tahoma" w:cs="Tahoma"/>
                <w:color w:val="002060"/>
                <w:sz w:val="20"/>
                <w:szCs w:val="20"/>
              </w:rPr>
              <w:t xml:space="preserve">C’est dans ce contexte, que ce renfort est proposé afin de suivre les situations de tension en région et de proposer des pistes de renfort qui sécurisent les prises en charge, tout en assurant un suivi administratif rigoureux des plateformes de renfort. </w:t>
            </w:r>
          </w:p>
          <w:p w14:paraId="22D7EF53" w14:textId="510501A4" w:rsidR="00EC15E9" w:rsidRDefault="00EC15E9" w:rsidP="00EC15E9">
            <w:pPr>
              <w:jc w:val="both"/>
              <w:rPr>
                <w:rFonts w:ascii="Tahoma" w:hAnsi="Tahoma" w:cs="Tahoma"/>
                <w:color w:val="002060"/>
                <w:sz w:val="20"/>
                <w:szCs w:val="20"/>
              </w:rPr>
            </w:pPr>
          </w:p>
          <w:p w14:paraId="58E214D5" w14:textId="47EA042B" w:rsidR="00EC15E9" w:rsidRDefault="00EC15E9" w:rsidP="00EC15E9">
            <w:pPr>
              <w:jc w:val="both"/>
              <w:rPr>
                <w:rFonts w:ascii="Tahoma" w:hAnsi="Tahoma" w:cs="Tahoma"/>
                <w:color w:val="002060"/>
                <w:sz w:val="20"/>
                <w:szCs w:val="20"/>
              </w:rPr>
            </w:pPr>
            <w:r>
              <w:rPr>
                <w:rFonts w:ascii="Tahoma" w:hAnsi="Tahoma" w:cs="Tahoma"/>
                <w:color w:val="002060"/>
                <w:sz w:val="20"/>
                <w:szCs w:val="20"/>
              </w:rPr>
              <w:t>La charge de travail du département est partagée entre de nombreuses activités relevant d’échéances contraintes et par des projets à fort impact sur la stratégie de l’Agence.</w:t>
            </w:r>
          </w:p>
          <w:p w14:paraId="77AEBB43" w14:textId="0552EAC9" w:rsidR="00EC15E9" w:rsidRDefault="00EC15E9" w:rsidP="00EC15E9">
            <w:pPr>
              <w:jc w:val="both"/>
              <w:rPr>
                <w:rFonts w:ascii="Tahoma" w:hAnsi="Tahoma" w:cs="Tahoma"/>
                <w:color w:val="002060"/>
                <w:sz w:val="20"/>
                <w:szCs w:val="20"/>
              </w:rPr>
            </w:pPr>
          </w:p>
          <w:p w14:paraId="645551C2" w14:textId="4C8934B1" w:rsidR="00D25ACC" w:rsidRDefault="00EC15E9" w:rsidP="00E40246">
            <w:pPr>
              <w:jc w:val="both"/>
              <w:rPr>
                <w:rFonts w:ascii="Tahoma" w:hAnsi="Tahoma" w:cs="Tahoma"/>
                <w:sz w:val="20"/>
                <w:szCs w:val="20"/>
              </w:rPr>
            </w:pPr>
            <w:r>
              <w:rPr>
                <w:rFonts w:ascii="Tahoma" w:hAnsi="Tahoma" w:cs="Tahoma"/>
                <w:color w:val="002060"/>
                <w:sz w:val="20"/>
                <w:szCs w:val="20"/>
              </w:rPr>
              <w:t xml:space="preserve">En conséquence, le poste intègre </w:t>
            </w:r>
            <w:r w:rsidRPr="00360759">
              <w:rPr>
                <w:rFonts w:ascii="Tahoma" w:hAnsi="Tahoma" w:cs="Tahoma"/>
                <w:b/>
                <w:color w:val="002060"/>
                <w:sz w:val="20"/>
                <w:szCs w:val="20"/>
              </w:rPr>
              <w:t>également des missions de soutien et d’appui sur des activités diversifiées relevant des 5 domaines d’activité du département</w:t>
            </w:r>
            <w:r>
              <w:rPr>
                <w:rFonts w:ascii="Tahoma" w:hAnsi="Tahoma" w:cs="Tahoma"/>
                <w:color w:val="002060"/>
                <w:sz w:val="20"/>
                <w:szCs w:val="20"/>
              </w:rPr>
              <w:t xml:space="preserve">, en fonction de la charge imposée par la gestion de crise. </w:t>
            </w:r>
          </w:p>
          <w:p w14:paraId="2FBE64BC" w14:textId="264E7ADF" w:rsidR="00D25ACC" w:rsidRPr="004E44EA" w:rsidRDefault="00D25ACC" w:rsidP="00163372">
            <w:pPr>
              <w:jc w:val="both"/>
              <w:rPr>
                <w:rFonts w:ascii="Tahoma" w:hAnsi="Tahoma" w:cs="Tahoma"/>
                <w:sz w:val="20"/>
                <w:szCs w:val="20"/>
              </w:rPr>
            </w:pPr>
          </w:p>
        </w:tc>
      </w:tr>
    </w:tbl>
    <w:p w14:paraId="366D5690" w14:textId="77777777" w:rsidR="005D7B0C" w:rsidRPr="004E44EA" w:rsidRDefault="005D7B0C" w:rsidP="004E44EA">
      <w:pPr>
        <w:spacing w:after="0"/>
        <w:rPr>
          <w:rFonts w:ascii="Tahoma" w:hAnsi="Tahoma" w:cs="Tahoma"/>
          <w:sz w:val="20"/>
          <w:szCs w:val="20"/>
        </w:rPr>
      </w:pPr>
    </w:p>
    <w:tbl>
      <w:tblPr>
        <w:tblStyle w:val="Grilledutableau"/>
        <w:tblW w:w="10207" w:type="dxa"/>
        <w:tblInd w:w="-714" w:type="dxa"/>
        <w:tblLook w:val="04A0" w:firstRow="1" w:lastRow="0" w:firstColumn="1" w:lastColumn="0" w:noHBand="0" w:noVBand="1"/>
      </w:tblPr>
      <w:tblGrid>
        <w:gridCol w:w="10207"/>
      </w:tblGrid>
      <w:tr w:rsidR="005D7B0C" w:rsidRPr="004E44EA" w14:paraId="2FC976A7" w14:textId="77777777" w:rsidTr="00CF1967">
        <w:tc>
          <w:tcPr>
            <w:tcW w:w="10207" w:type="dxa"/>
            <w:shd w:val="clear" w:color="auto" w:fill="BDD6EE" w:themeFill="accent1" w:themeFillTint="66"/>
          </w:tcPr>
          <w:p w14:paraId="1B9EA26A" w14:textId="77777777" w:rsidR="005D7B0C" w:rsidRPr="004E44EA" w:rsidRDefault="005D7B0C" w:rsidP="005D7B0C">
            <w:pPr>
              <w:jc w:val="center"/>
              <w:rPr>
                <w:rFonts w:ascii="Tahoma" w:hAnsi="Tahoma" w:cs="Tahoma"/>
                <w:b/>
                <w:sz w:val="20"/>
                <w:szCs w:val="20"/>
              </w:rPr>
            </w:pPr>
            <w:r w:rsidRPr="004E44EA">
              <w:rPr>
                <w:rFonts w:ascii="Tahoma" w:hAnsi="Tahoma" w:cs="Tahoma"/>
                <w:b/>
                <w:sz w:val="20"/>
                <w:szCs w:val="20"/>
              </w:rPr>
              <w:t>Activités principales / Tâches</w:t>
            </w:r>
          </w:p>
        </w:tc>
      </w:tr>
      <w:tr w:rsidR="00D86B6C" w:rsidRPr="004E44EA" w14:paraId="3A23CFCC" w14:textId="77777777" w:rsidTr="00CF1967">
        <w:tc>
          <w:tcPr>
            <w:tcW w:w="10207" w:type="dxa"/>
            <w:shd w:val="clear" w:color="auto" w:fill="auto"/>
          </w:tcPr>
          <w:p w14:paraId="102A000F" w14:textId="77777777" w:rsidR="00EC15E9" w:rsidRDefault="00EC15E9" w:rsidP="00E40246">
            <w:pPr>
              <w:autoSpaceDE w:val="0"/>
              <w:jc w:val="both"/>
              <w:rPr>
                <w:rFonts w:ascii="Tahoma" w:hAnsi="Tahoma" w:cs="Tahoma"/>
                <w:sz w:val="20"/>
                <w:szCs w:val="20"/>
              </w:rPr>
            </w:pPr>
          </w:p>
          <w:p w14:paraId="5ED9BCB5" w14:textId="4A67EE33" w:rsidR="00DA124A" w:rsidRPr="00FB2C86" w:rsidRDefault="00DA124A" w:rsidP="00E40246">
            <w:pPr>
              <w:autoSpaceDE w:val="0"/>
              <w:jc w:val="both"/>
              <w:rPr>
                <w:rFonts w:ascii="Tahoma" w:hAnsi="Tahoma" w:cs="Tahoma"/>
                <w:sz w:val="20"/>
                <w:szCs w:val="20"/>
              </w:rPr>
            </w:pPr>
            <w:r w:rsidRPr="00855624">
              <w:rPr>
                <w:rFonts w:ascii="Tahoma" w:hAnsi="Tahoma" w:cs="Tahoma"/>
                <w:sz w:val="20"/>
                <w:szCs w:val="20"/>
              </w:rPr>
              <w:t>Le</w:t>
            </w:r>
            <w:r w:rsidR="005116D0">
              <w:rPr>
                <w:rFonts w:ascii="Tahoma" w:hAnsi="Tahoma" w:cs="Tahoma"/>
                <w:sz w:val="20"/>
                <w:szCs w:val="20"/>
              </w:rPr>
              <w:t>/La</w:t>
            </w:r>
            <w:r w:rsidRPr="00855624">
              <w:rPr>
                <w:rFonts w:ascii="Tahoma" w:hAnsi="Tahoma" w:cs="Tahoma"/>
                <w:sz w:val="20"/>
                <w:szCs w:val="20"/>
              </w:rPr>
              <w:t xml:space="preserve"> </w:t>
            </w:r>
            <w:proofErr w:type="spellStart"/>
            <w:r w:rsidRPr="00855624">
              <w:rPr>
                <w:rFonts w:ascii="Tahoma" w:hAnsi="Tahoma" w:cs="Tahoma"/>
                <w:sz w:val="20"/>
                <w:szCs w:val="20"/>
              </w:rPr>
              <w:t>chargé</w:t>
            </w:r>
            <w:r w:rsidR="005116D0">
              <w:rPr>
                <w:rFonts w:ascii="Tahoma" w:hAnsi="Tahoma" w:cs="Tahoma"/>
                <w:sz w:val="20"/>
                <w:szCs w:val="20"/>
              </w:rPr>
              <w:t>.e</w:t>
            </w:r>
            <w:proofErr w:type="spellEnd"/>
            <w:r w:rsidRPr="00855624">
              <w:rPr>
                <w:rFonts w:ascii="Tahoma" w:hAnsi="Tahoma" w:cs="Tahoma"/>
                <w:sz w:val="20"/>
                <w:szCs w:val="20"/>
              </w:rPr>
              <w:t xml:space="preserve"> de projet est directement </w:t>
            </w:r>
            <w:proofErr w:type="spellStart"/>
            <w:r w:rsidRPr="00855624">
              <w:rPr>
                <w:rFonts w:ascii="Tahoma" w:hAnsi="Tahoma" w:cs="Tahoma"/>
                <w:sz w:val="20"/>
                <w:szCs w:val="20"/>
              </w:rPr>
              <w:t>rattaché</w:t>
            </w:r>
            <w:r w:rsidR="005116D0">
              <w:rPr>
                <w:rFonts w:ascii="Tahoma" w:hAnsi="Tahoma" w:cs="Tahoma"/>
                <w:sz w:val="20"/>
                <w:szCs w:val="20"/>
              </w:rPr>
              <w:t>.e</w:t>
            </w:r>
            <w:proofErr w:type="spellEnd"/>
            <w:r w:rsidRPr="00855624">
              <w:rPr>
                <w:rFonts w:ascii="Tahoma" w:hAnsi="Tahoma" w:cs="Tahoma"/>
                <w:sz w:val="20"/>
                <w:szCs w:val="20"/>
              </w:rPr>
              <w:t xml:space="preserve"> au</w:t>
            </w:r>
            <w:r w:rsidR="00785929">
              <w:rPr>
                <w:rFonts w:ascii="Tahoma" w:hAnsi="Tahoma" w:cs="Tahoma"/>
                <w:sz w:val="20"/>
                <w:szCs w:val="20"/>
              </w:rPr>
              <w:t xml:space="preserve"> responsable de département RHS.</w:t>
            </w:r>
          </w:p>
          <w:p w14:paraId="62295600" w14:textId="77777777" w:rsidR="00DA124A" w:rsidRPr="00FB2C86" w:rsidRDefault="00DA124A" w:rsidP="00E40246">
            <w:pPr>
              <w:autoSpaceDE w:val="0"/>
              <w:jc w:val="both"/>
              <w:rPr>
                <w:rFonts w:ascii="Tahoma" w:hAnsi="Tahoma" w:cs="Tahoma"/>
                <w:sz w:val="20"/>
                <w:szCs w:val="20"/>
              </w:rPr>
            </w:pPr>
          </w:p>
          <w:p w14:paraId="70A78B88" w14:textId="3426142D" w:rsidR="004A47A7" w:rsidRDefault="00785929" w:rsidP="00172339">
            <w:pPr>
              <w:autoSpaceDE w:val="0"/>
              <w:jc w:val="both"/>
              <w:rPr>
                <w:rFonts w:ascii="Tahoma" w:hAnsi="Tahoma" w:cs="Tahoma"/>
                <w:sz w:val="20"/>
                <w:szCs w:val="20"/>
              </w:rPr>
            </w:pPr>
            <w:r w:rsidRPr="002839EB">
              <w:rPr>
                <w:rFonts w:ascii="Tahoma" w:hAnsi="Tahoma" w:cs="Tahoma"/>
                <w:b/>
                <w:sz w:val="20"/>
                <w:szCs w:val="20"/>
              </w:rPr>
              <w:t>Le chargé de projet aura pour missions principales</w:t>
            </w:r>
            <w:r>
              <w:rPr>
                <w:rFonts w:ascii="Tahoma" w:hAnsi="Tahoma" w:cs="Tahoma"/>
                <w:sz w:val="20"/>
                <w:szCs w:val="20"/>
              </w:rPr>
              <w:t> :</w:t>
            </w:r>
          </w:p>
          <w:p w14:paraId="33E0D764" w14:textId="6335D3D3" w:rsidR="00785929" w:rsidRDefault="00785929" w:rsidP="00172339">
            <w:pPr>
              <w:autoSpaceDE w:val="0"/>
              <w:jc w:val="both"/>
              <w:rPr>
                <w:rFonts w:ascii="Tahoma" w:hAnsi="Tahoma" w:cs="Tahoma"/>
                <w:sz w:val="20"/>
                <w:szCs w:val="20"/>
              </w:rPr>
            </w:pPr>
          </w:p>
          <w:p w14:paraId="230C3885" w14:textId="366C57E8" w:rsidR="002839EB" w:rsidRPr="002839EB" w:rsidRDefault="002839EB" w:rsidP="00172339">
            <w:pPr>
              <w:autoSpaceDE w:val="0"/>
              <w:jc w:val="both"/>
              <w:rPr>
                <w:rFonts w:ascii="Tahoma" w:hAnsi="Tahoma" w:cs="Tahoma"/>
                <w:b/>
                <w:sz w:val="20"/>
                <w:szCs w:val="20"/>
              </w:rPr>
            </w:pPr>
            <w:r w:rsidRPr="002839EB">
              <w:rPr>
                <w:rFonts w:ascii="Tahoma" w:hAnsi="Tahoma" w:cs="Tahoma"/>
                <w:b/>
                <w:sz w:val="20"/>
                <w:szCs w:val="20"/>
              </w:rPr>
              <w:t>Suivi de la gestion de crise</w:t>
            </w:r>
          </w:p>
          <w:p w14:paraId="3A26658F" w14:textId="5B8D154D" w:rsidR="00785929" w:rsidRDefault="00785929" w:rsidP="00785929">
            <w:pPr>
              <w:pStyle w:val="Paragraphedeliste"/>
              <w:numPr>
                <w:ilvl w:val="0"/>
                <w:numId w:val="24"/>
              </w:numPr>
              <w:autoSpaceDE w:val="0"/>
              <w:jc w:val="both"/>
              <w:rPr>
                <w:rFonts w:ascii="Tahoma" w:hAnsi="Tahoma" w:cs="Tahoma"/>
                <w:sz w:val="20"/>
                <w:szCs w:val="20"/>
              </w:rPr>
            </w:pPr>
            <w:r>
              <w:rPr>
                <w:rFonts w:ascii="Tahoma" w:hAnsi="Tahoma" w:cs="Tahoma"/>
                <w:sz w:val="20"/>
                <w:szCs w:val="20"/>
              </w:rPr>
              <w:t>Contribuer aux réunions de crises relatives aux tensions RH, d</w:t>
            </w:r>
            <w:r w:rsidR="002839EB">
              <w:rPr>
                <w:rFonts w:ascii="Tahoma" w:hAnsi="Tahoma" w:cs="Tahoma"/>
                <w:sz w:val="20"/>
                <w:szCs w:val="20"/>
              </w:rPr>
              <w:t xml:space="preserve">e participer au suivi, à l’élaboration des comptes rendus et </w:t>
            </w:r>
            <w:r w:rsidR="00360759">
              <w:rPr>
                <w:rFonts w:ascii="Tahoma" w:hAnsi="Tahoma" w:cs="Tahoma"/>
                <w:sz w:val="20"/>
                <w:szCs w:val="20"/>
              </w:rPr>
              <w:t>à leur diffusion</w:t>
            </w:r>
          </w:p>
          <w:p w14:paraId="2CB89076" w14:textId="7AB050FB" w:rsidR="002839EB" w:rsidRDefault="002839EB" w:rsidP="00785929">
            <w:pPr>
              <w:pStyle w:val="Paragraphedeliste"/>
              <w:numPr>
                <w:ilvl w:val="0"/>
                <w:numId w:val="24"/>
              </w:numPr>
              <w:autoSpaceDE w:val="0"/>
              <w:jc w:val="both"/>
              <w:rPr>
                <w:rFonts w:ascii="Tahoma" w:hAnsi="Tahoma" w:cs="Tahoma"/>
                <w:sz w:val="20"/>
                <w:szCs w:val="20"/>
              </w:rPr>
            </w:pPr>
            <w:r>
              <w:rPr>
                <w:rFonts w:ascii="Tahoma" w:hAnsi="Tahoma" w:cs="Tahoma"/>
                <w:sz w:val="20"/>
                <w:szCs w:val="20"/>
              </w:rPr>
              <w:t>Collaborer constamment au sein du département RHS avec l’ensemble des équipes des différentes directions de l’ARS afin d’assurer une coordination efficiente de la gestion des tensions.</w:t>
            </w:r>
          </w:p>
          <w:p w14:paraId="591FA764" w14:textId="6C627911" w:rsidR="002A6DBC" w:rsidRDefault="002A6DBC" w:rsidP="00785929">
            <w:pPr>
              <w:pStyle w:val="Paragraphedeliste"/>
              <w:numPr>
                <w:ilvl w:val="0"/>
                <w:numId w:val="24"/>
              </w:numPr>
              <w:autoSpaceDE w:val="0"/>
              <w:jc w:val="both"/>
              <w:rPr>
                <w:rFonts w:ascii="Tahoma" w:hAnsi="Tahoma" w:cs="Tahoma"/>
                <w:sz w:val="20"/>
                <w:szCs w:val="20"/>
              </w:rPr>
            </w:pPr>
            <w:r>
              <w:rPr>
                <w:rFonts w:ascii="Tahoma" w:hAnsi="Tahoma" w:cs="Tahoma"/>
                <w:sz w:val="20"/>
                <w:szCs w:val="20"/>
              </w:rPr>
              <w:t xml:space="preserve">Participer </w:t>
            </w:r>
            <w:r w:rsidRPr="00163372">
              <w:rPr>
                <w:rFonts w:ascii="Tahoma" w:hAnsi="Tahoma" w:cs="Tahoma"/>
                <w:b/>
                <w:sz w:val="20"/>
                <w:szCs w:val="20"/>
              </w:rPr>
              <w:t>au suivi continu des plateformes de renfort</w:t>
            </w:r>
            <w:r w:rsidR="00360759">
              <w:rPr>
                <w:rFonts w:ascii="Tahoma" w:hAnsi="Tahoma" w:cs="Tahoma"/>
                <w:sz w:val="20"/>
                <w:szCs w:val="20"/>
              </w:rPr>
              <w:t>, partager et diffuser toutes les informations nécessaires, tous les renforts possibles aux animateurs territoriaux</w:t>
            </w:r>
            <w:r>
              <w:rPr>
                <w:rFonts w:ascii="Tahoma" w:hAnsi="Tahoma" w:cs="Tahoma"/>
                <w:sz w:val="20"/>
                <w:szCs w:val="20"/>
              </w:rPr>
              <w:t>.</w:t>
            </w:r>
          </w:p>
          <w:p w14:paraId="47D05A41" w14:textId="77777777" w:rsidR="006A01EC" w:rsidRDefault="006A01EC" w:rsidP="006A01EC">
            <w:pPr>
              <w:pStyle w:val="Paragraphedeliste"/>
              <w:autoSpaceDE w:val="0"/>
              <w:jc w:val="both"/>
              <w:rPr>
                <w:rFonts w:ascii="Tahoma" w:hAnsi="Tahoma" w:cs="Tahoma"/>
                <w:sz w:val="20"/>
                <w:szCs w:val="20"/>
              </w:rPr>
            </w:pPr>
          </w:p>
          <w:p w14:paraId="738B5271" w14:textId="7BABD631" w:rsidR="002839EB" w:rsidRPr="006A01EC" w:rsidRDefault="002839EB" w:rsidP="002839EB">
            <w:pPr>
              <w:autoSpaceDE w:val="0"/>
              <w:jc w:val="both"/>
              <w:rPr>
                <w:rFonts w:ascii="Tahoma" w:hAnsi="Tahoma" w:cs="Tahoma"/>
                <w:b/>
                <w:sz w:val="20"/>
                <w:szCs w:val="20"/>
              </w:rPr>
            </w:pPr>
            <w:r w:rsidRPr="006A01EC">
              <w:rPr>
                <w:rFonts w:ascii="Tahoma" w:hAnsi="Tahoma" w:cs="Tahoma"/>
                <w:b/>
                <w:sz w:val="20"/>
                <w:szCs w:val="20"/>
              </w:rPr>
              <w:t xml:space="preserve">Suivi des surcoûts liés à la gestion de crise </w:t>
            </w:r>
          </w:p>
          <w:p w14:paraId="2A91789D" w14:textId="1BE4D6AF" w:rsidR="006A01EC" w:rsidRDefault="00360759" w:rsidP="00BC3489">
            <w:pPr>
              <w:pStyle w:val="Paragraphedeliste"/>
              <w:numPr>
                <w:ilvl w:val="0"/>
                <w:numId w:val="25"/>
              </w:numPr>
              <w:autoSpaceDE w:val="0"/>
              <w:jc w:val="both"/>
              <w:rPr>
                <w:rFonts w:ascii="Tahoma" w:hAnsi="Tahoma" w:cs="Tahoma"/>
                <w:sz w:val="20"/>
                <w:szCs w:val="20"/>
              </w:rPr>
            </w:pPr>
            <w:r w:rsidRPr="00360759">
              <w:rPr>
                <w:rFonts w:ascii="Tahoma" w:hAnsi="Tahoma" w:cs="Tahoma"/>
                <w:sz w:val="20"/>
                <w:szCs w:val="20"/>
              </w:rPr>
              <w:t>Assurer le s</w:t>
            </w:r>
            <w:r w:rsidR="002839EB" w:rsidRPr="00360759">
              <w:rPr>
                <w:rFonts w:ascii="Tahoma" w:hAnsi="Tahoma" w:cs="Tahoma"/>
                <w:sz w:val="20"/>
                <w:szCs w:val="20"/>
              </w:rPr>
              <w:t xml:space="preserve">uivi </w:t>
            </w:r>
            <w:r w:rsidRPr="00360759">
              <w:rPr>
                <w:rFonts w:ascii="Tahoma" w:hAnsi="Tahoma" w:cs="Tahoma"/>
                <w:sz w:val="20"/>
                <w:szCs w:val="20"/>
              </w:rPr>
              <w:t xml:space="preserve">administratif </w:t>
            </w:r>
            <w:r w:rsidR="002839EB" w:rsidRPr="00360759">
              <w:rPr>
                <w:rFonts w:ascii="Tahoma" w:hAnsi="Tahoma" w:cs="Tahoma"/>
                <w:sz w:val="20"/>
                <w:szCs w:val="20"/>
              </w:rPr>
              <w:t xml:space="preserve">des mesures d’appui, </w:t>
            </w:r>
            <w:r w:rsidRPr="00360759">
              <w:rPr>
                <w:rFonts w:ascii="Tahoma" w:hAnsi="Tahoma" w:cs="Tahoma"/>
                <w:sz w:val="20"/>
                <w:szCs w:val="20"/>
              </w:rPr>
              <w:t xml:space="preserve">le </w:t>
            </w:r>
            <w:r w:rsidR="002839EB" w:rsidRPr="00360759">
              <w:rPr>
                <w:rFonts w:ascii="Tahoma" w:hAnsi="Tahoma" w:cs="Tahoma"/>
                <w:sz w:val="20"/>
                <w:szCs w:val="20"/>
              </w:rPr>
              <w:t xml:space="preserve">soutien aux frais de déplacements, </w:t>
            </w:r>
            <w:r w:rsidRPr="00360759">
              <w:rPr>
                <w:rFonts w:ascii="Tahoma" w:hAnsi="Tahoma" w:cs="Tahoma"/>
                <w:sz w:val="20"/>
                <w:szCs w:val="20"/>
              </w:rPr>
              <w:t xml:space="preserve">les </w:t>
            </w:r>
            <w:r w:rsidR="002839EB" w:rsidRPr="00360759">
              <w:rPr>
                <w:rFonts w:ascii="Tahoma" w:hAnsi="Tahoma" w:cs="Tahoma"/>
                <w:sz w:val="20"/>
                <w:szCs w:val="20"/>
              </w:rPr>
              <w:t xml:space="preserve">contrats spécifiques </w:t>
            </w:r>
            <w:r w:rsidRPr="00360759">
              <w:rPr>
                <w:rFonts w:ascii="Tahoma" w:hAnsi="Tahoma" w:cs="Tahoma"/>
                <w:sz w:val="20"/>
                <w:szCs w:val="20"/>
              </w:rPr>
              <w:t xml:space="preserve">et produire des tableaux de suivi des dépenses engagées. </w:t>
            </w:r>
          </w:p>
          <w:p w14:paraId="350CB8FD" w14:textId="77777777" w:rsidR="00360759" w:rsidRPr="00360759" w:rsidRDefault="00360759" w:rsidP="00360759">
            <w:pPr>
              <w:pStyle w:val="Paragraphedeliste"/>
              <w:autoSpaceDE w:val="0"/>
              <w:jc w:val="both"/>
              <w:rPr>
                <w:rFonts w:ascii="Tahoma" w:hAnsi="Tahoma" w:cs="Tahoma"/>
                <w:sz w:val="20"/>
                <w:szCs w:val="20"/>
              </w:rPr>
            </w:pPr>
          </w:p>
          <w:p w14:paraId="278775D2" w14:textId="77777777" w:rsidR="00360759" w:rsidRDefault="00360759" w:rsidP="006A01EC">
            <w:pPr>
              <w:autoSpaceDE w:val="0"/>
              <w:jc w:val="both"/>
              <w:rPr>
                <w:rFonts w:ascii="Tahoma" w:hAnsi="Tahoma" w:cs="Tahoma"/>
                <w:b/>
                <w:sz w:val="20"/>
                <w:szCs w:val="20"/>
              </w:rPr>
            </w:pPr>
            <w:r>
              <w:rPr>
                <w:rFonts w:ascii="Tahoma" w:hAnsi="Tahoma" w:cs="Tahoma"/>
                <w:b/>
                <w:sz w:val="20"/>
                <w:szCs w:val="20"/>
              </w:rPr>
              <w:t>Participer à l’activité administrative des chargés de projets</w:t>
            </w:r>
          </w:p>
          <w:p w14:paraId="59DC19DD" w14:textId="2B4768F1" w:rsidR="00360759" w:rsidRPr="00360759" w:rsidRDefault="00BB246D" w:rsidP="00360759">
            <w:pPr>
              <w:pStyle w:val="Paragraphedeliste"/>
              <w:numPr>
                <w:ilvl w:val="0"/>
                <w:numId w:val="25"/>
              </w:numPr>
              <w:autoSpaceDE w:val="0"/>
              <w:jc w:val="both"/>
              <w:rPr>
                <w:rFonts w:ascii="Tahoma" w:hAnsi="Tahoma" w:cs="Tahoma"/>
                <w:sz w:val="20"/>
                <w:szCs w:val="20"/>
              </w:rPr>
            </w:pPr>
            <w:r>
              <w:rPr>
                <w:rFonts w:ascii="Tahoma" w:hAnsi="Tahoma" w:cs="Tahoma"/>
                <w:sz w:val="20"/>
                <w:szCs w:val="20"/>
              </w:rPr>
              <w:t xml:space="preserve">Participer au suivi </w:t>
            </w:r>
            <w:r w:rsidR="00360759" w:rsidRPr="00360759">
              <w:rPr>
                <w:rFonts w:ascii="Tahoma" w:hAnsi="Tahoma" w:cs="Tahoma"/>
                <w:sz w:val="20"/>
                <w:szCs w:val="20"/>
              </w:rPr>
              <w:t>de la mise en œuvre des primes</w:t>
            </w:r>
            <w:r w:rsidR="00163372">
              <w:rPr>
                <w:rFonts w:ascii="Tahoma" w:hAnsi="Tahoma" w:cs="Tahoma"/>
                <w:sz w:val="20"/>
                <w:szCs w:val="20"/>
              </w:rPr>
              <w:t xml:space="preserve"> et/ou gratifications</w:t>
            </w:r>
          </w:p>
          <w:p w14:paraId="7F2BC3ED" w14:textId="46B742B7" w:rsidR="006A01EC" w:rsidRPr="00BB246D" w:rsidRDefault="00BB246D" w:rsidP="00401203">
            <w:pPr>
              <w:pStyle w:val="Paragraphedeliste"/>
              <w:numPr>
                <w:ilvl w:val="0"/>
                <w:numId w:val="25"/>
              </w:numPr>
              <w:autoSpaceDE w:val="0"/>
              <w:jc w:val="both"/>
              <w:rPr>
                <w:rFonts w:ascii="Tahoma" w:hAnsi="Tahoma" w:cs="Tahoma"/>
                <w:sz w:val="20"/>
                <w:szCs w:val="20"/>
              </w:rPr>
            </w:pPr>
            <w:r w:rsidRPr="00BB246D">
              <w:rPr>
                <w:rFonts w:ascii="Tahoma" w:hAnsi="Tahoma" w:cs="Tahoma"/>
                <w:sz w:val="20"/>
                <w:szCs w:val="20"/>
              </w:rPr>
              <w:t>Participer au s</w:t>
            </w:r>
            <w:r w:rsidR="00360759" w:rsidRPr="00BB246D">
              <w:rPr>
                <w:rFonts w:ascii="Tahoma" w:hAnsi="Tahoma" w:cs="Tahoma"/>
                <w:sz w:val="20"/>
                <w:szCs w:val="20"/>
              </w:rPr>
              <w:t xml:space="preserve">uivi des actions de formations courtes </w:t>
            </w:r>
            <w:r w:rsidRPr="00BB246D">
              <w:rPr>
                <w:rFonts w:ascii="Tahoma" w:hAnsi="Tahoma" w:cs="Tahoma"/>
                <w:sz w:val="20"/>
                <w:szCs w:val="20"/>
              </w:rPr>
              <w:t>et aux</w:t>
            </w:r>
            <w:r w:rsidR="00360759" w:rsidRPr="00BB246D">
              <w:rPr>
                <w:rFonts w:ascii="Tahoma" w:hAnsi="Tahoma" w:cs="Tahoma"/>
                <w:sz w:val="20"/>
                <w:szCs w:val="20"/>
              </w:rPr>
              <w:t xml:space="preserve"> mesures spécifique</w:t>
            </w:r>
            <w:r w:rsidR="00163372">
              <w:rPr>
                <w:rFonts w:ascii="Tahoma" w:hAnsi="Tahoma" w:cs="Tahoma"/>
                <w:sz w:val="20"/>
                <w:szCs w:val="20"/>
              </w:rPr>
              <w:t>s</w:t>
            </w:r>
            <w:r w:rsidR="00360759" w:rsidRPr="00BB246D">
              <w:rPr>
                <w:rFonts w:ascii="Tahoma" w:hAnsi="Tahoma" w:cs="Tahoma"/>
                <w:sz w:val="20"/>
                <w:szCs w:val="20"/>
              </w:rPr>
              <w:t xml:space="preserve"> d’aide à l’emploi et à l’attractivité des métiers </w:t>
            </w:r>
          </w:p>
          <w:p w14:paraId="082AEB65" w14:textId="07C8A6C5" w:rsidR="00BB246D" w:rsidRDefault="00BB246D" w:rsidP="00360759">
            <w:pPr>
              <w:pStyle w:val="Paragraphedeliste"/>
              <w:numPr>
                <w:ilvl w:val="0"/>
                <w:numId w:val="25"/>
              </w:numPr>
              <w:autoSpaceDE w:val="0"/>
              <w:jc w:val="both"/>
              <w:rPr>
                <w:rFonts w:ascii="Tahoma" w:hAnsi="Tahoma" w:cs="Tahoma"/>
                <w:sz w:val="20"/>
                <w:szCs w:val="20"/>
              </w:rPr>
            </w:pPr>
            <w:r>
              <w:rPr>
                <w:rFonts w:ascii="Tahoma" w:hAnsi="Tahoma" w:cs="Tahoma"/>
                <w:sz w:val="20"/>
                <w:szCs w:val="20"/>
              </w:rPr>
              <w:t>Participer à l’élaboration des conventions et contrats relatifs à nos engagements financiers avec les Universités</w:t>
            </w:r>
          </w:p>
          <w:p w14:paraId="24D087DE" w14:textId="77777777" w:rsidR="00BB246D" w:rsidRPr="00BB246D" w:rsidRDefault="00BB246D" w:rsidP="00BB246D">
            <w:pPr>
              <w:pStyle w:val="Paragraphedeliste"/>
              <w:autoSpaceDE w:val="0"/>
              <w:jc w:val="both"/>
              <w:rPr>
                <w:rFonts w:ascii="Tahoma" w:hAnsi="Tahoma" w:cs="Tahoma"/>
                <w:sz w:val="20"/>
                <w:szCs w:val="20"/>
              </w:rPr>
            </w:pPr>
          </w:p>
          <w:p w14:paraId="3F196681" w14:textId="34B3B200" w:rsidR="006A01EC" w:rsidRDefault="002A6DBC" w:rsidP="006A01EC">
            <w:pPr>
              <w:autoSpaceDE w:val="0"/>
              <w:jc w:val="both"/>
              <w:rPr>
                <w:rFonts w:ascii="Tahoma" w:hAnsi="Tahoma" w:cs="Tahoma"/>
                <w:sz w:val="20"/>
                <w:szCs w:val="20"/>
              </w:rPr>
            </w:pPr>
            <w:r>
              <w:rPr>
                <w:rFonts w:ascii="Tahoma" w:hAnsi="Tahoma" w:cs="Tahoma"/>
                <w:b/>
                <w:sz w:val="20"/>
                <w:szCs w:val="20"/>
              </w:rPr>
              <w:t xml:space="preserve">Participer activement à la préparation et au suivi administratif des projets en cours, notamment le </w:t>
            </w:r>
            <w:r w:rsidR="006A01EC" w:rsidRPr="006A01EC">
              <w:rPr>
                <w:rFonts w:ascii="Tahoma" w:hAnsi="Tahoma" w:cs="Tahoma"/>
                <w:b/>
                <w:sz w:val="20"/>
                <w:szCs w:val="20"/>
              </w:rPr>
              <w:t>plan de mobilisation en faveur des métiers et des formations en santé</w:t>
            </w:r>
            <w:r w:rsidR="006A01EC">
              <w:rPr>
                <w:rFonts w:ascii="Tahoma" w:hAnsi="Tahoma" w:cs="Tahoma"/>
                <w:sz w:val="20"/>
                <w:szCs w:val="20"/>
              </w:rPr>
              <w:t xml:space="preserve"> proposé par l’ARS avec le concours de tous les partenaires institutionnels</w:t>
            </w:r>
          </w:p>
          <w:p w14:paraId="01F34196" w14:textId="3CE3338A" w:rsidR="006A01EC" w:rsidRDefault="006A01EC" w:rsidP="006A01EC">
            <w:pPr>
              <w:pStyle w:val="Paragraphedeliste"/>
              <w:numPr>
                <w:ilvl w:val="0"/>
                <w:numId w:val="25"/>
              </w:numPr>
              <w:autoSpaceDE w:val="0"/>
              <w:jc w:val="both"/>
              <w:rPr>
                <w:rFonts w:ascii="Tahoma" w:hAnsi="Tahoma" w:cs="Tahoma"/>
                <w:sz w:val="20"/>
                <w:szCs w:val="20"/>
              </w:rPr>
            </w:pPr>
            <w:r>
              <w:rPr>
                <w:rFonts w:ascii="Tahoma" w:hAnsi="Tahoma" w:cs="Tahoma"/>
                <w:sz w:val="20"/>
                <w:szCs w:val="20"/>
              </w:rPr>
              <w:t xml:space="preserve">Préparer les instances, </w:t>
            </w:r>
            <w:r w:rsidR="002A6DBC">
              <w:rPr>
                <w:rFonts w:ascii="Tahoma" w:hAnsi="Tahoma" w:cs="Tahoma"/>
                <w:sz w:val="20"/>
                <w:szCs w:val="20"/>
              </w:rPr>
              <w:t xml:space="preserve">préparer les convocations, réaliser les mailings, </w:t>
            </w:r>
            <w:r>
              <w:rPr>
                <w:rFonts w:ascii="Tahoma" w:hAnsi="Tahoma" w:cs="Tahoma"/>
                <w:sz w:val="20"/>
                <w:szCs w:val="20"/>
              </w:rPr>
              <w:t xml:space="preserve">rédiger les comptes rendus et </w:t>
            </w:r>
            <w:r w:rsidR="00BB246D">
              <w:rPr>
                <w:rFonts w:ascii="Tahoma" w:hAnsi="Tahoma" w:cs="Tahoma"/>
                <w:sz w:val="20"/>
                <w:szCs w:val="20"/>
              </w:rPr>
              <w:t>participer a</w:t>
            </w:r>
            <w:r>
              <w:rPr>
                <w:rFonts w:ascii="Tahoma" w:hAnsi="Tahoma" w:cs="Tahoma"/>
                <w:sz w:val="20"/>
                <w:szCs w:val="20"/>
              </w:rPr>
              <w:t xml:space="preserve">u </w:t>
            </w:r>
            <w:proofErr w:type="spellStart"/>
            <w:r>
              <w:rPr>
                <w:rFonts w:ascii="Tahoma" w:hAnsi="Tahoma" w:cs="Tahoma"/>
                <w:sz w:val="20"/>
                <w:szCs w:val="20"/>
              </w:rPr>
              <w:t>reporting</w:t>
            </w:r>
            <w:proofErr w:type="spellEnd"/>
            <w:r>
              <w:rPr>
                <w:rFonts w:ascii="Tahoma" w:hAnsi="Tahoma" w:cs="Tahoma"/>
                <w:sz w:val="20"/>
                <w:szCs w:val="20"/>
              </w:rPr>
              <w:t xml:space="preserve"> de la conduite de projet</w:t>
            </w:r>
          </w:p>
          <w:p w14:paraId="7DEB1109" w14:textId="479A5AD3" w:rsidR="002A6DBC" w:rsidRDefault="002A6DBC" w:rsidP="002A6DBC">
            <w:pPr>
              <w:autoSpaceDE w:val="0"/>
              <w:jc w:val="both"/>
              <w:rPr>
                <w:rFonts w:ascii="Tahoma" w:hAnsi="Tahoma" w:cs="Tahoma"/>
                <w:sz w:val="20"/>
                <w:szCs w:val="20"/>
              </w:rPr>
            </w:pPr>
          </w:p>
          <w:p w14:paraId="71FAB5F8" w14:textId="27B9E54F" w:rsidR="007B3ACB" w:rsidRPr="007B3ACB" w:rsidRDefault="007B3ACB" w:rsidP="00163372">
            <w:pPr>
              <w:autoSpaceDE w:val="0"/>
              <w:jc w:val="both"/>
              <w:rPr>
                <w:rFonts w:ascii="Tahoma" w:hAnsi="Tahoma" w:cs="Tahoma"/>
                <w:sz w:val="20"/>
                <w:szCs w:val="20"/>
              </w:rPr>
            </w:pPr>
          </w:p>
        </w:tc>
      </w:tr>
    </w:tbl>
    <w:p w14:paraId="0AE7A3BF" w14:textId="77777777" w:rsidR="005D7B0C" w:rsidRPr="004E44EA" w:rsidRDefault="005D7B0C" w:rsidP="00E40246">
      <w:pPr>
        <w:spacing w:after="0"/>
        <w:jc w:val="both"/>
        <w:rPr>
          <w:rFonts w:ascii="Tahoma" w:hAnsi="Tahoma" w:cs="Tahoma"/>
          <w:sz w:val="20"/>
          <w:szCs w:val="20"/>
        </w:rPr>
      </w:pPr>
    </w:p>
    <w:tbl>
      <w:tblPr>
        <w:tblStyle w:val="Grilledutableau"/>
        <w:tblW w:w="10207" w:type="dxa"/>
        <w:tblInd w:w="-714" w:type="dxa"/>
        <w:tblLook w:val="04A0" w:firstRow="1" w:lastRow="0" w:firstColumn="1" w:lastColumn="0" w:noHBand="0" w:noVBand="1"/>
      </w:tblPr>
      <w:tblGrid>
        <w:gridCol w:w="10207"/>
      </w:tblGrid>
      <w:tr w:rsidR="005D7B0C" w:rsidRPr="004E44EA" w14:paraId="4DF139AB" w14:textId="77777777" w:rsidTr="00CF1967">
        <w:tc>
          <w:tcPr>
            <w:tcW w:w="10207" w:type="dxa"/>
            <w:shd w:val="clear" w:color="auto" w:fill="BDD6EE" w:themeFill="accent1" w:themeFillTint="66"/>
          </w:tcPr>
          <w:p w14:paraId="10D80FF0" w14:textId="77777777" w:rsidR="002A6DBC" w:rsidRDefault="002A6DBC" w:rsidP="00E40246">
            <w:pPr>
              <w:jc w:val="both"/>
              <w:rPr>
                <w:rFonts w:ascii="Tahoma" w:hAnsi="Tahoma" w:cs="Tahoma"/>
                <w:b/>
                <w:sz w:val="20"/>
                <w:szCs w:val="20"/>
              </w:rPr>
            </w:pPr>
          </w:p>
          <w:p w14:paraId="263F0C78" w14:textId="77777777" w:rsidR="002A6DBC" w:rsidRDefault="002A6DBC" w:rsidP="00E40246">
            <w:pPr>
              <w:jc w:val="both"/>
              <w:rPr>
                <w:rFonts w:ascii="Tahoma" w:hAnsi="Tahoma" w:cs="Tahoma"/>
                <w:b/>
                <w:sz w:val="20"/>
                <w:szCs w:val="20"/>
              </w:rPr>
            </w:pPr>
          </w:p>
          <w:p w14:paraId="738199AB" w14:textId="4BE834D1" w:rsidR="005D7B0C" w:rsidRPr="004E44EA" w:rsidRDefault="005D7B0C" w:rsidP="00E40246">
            <w:pPr>
              <w:jc w:val="both"/>
              <w:rPr>
                <w:rFonts w:ascii="Tahoma" w:hAnsi="Tahoma" w:cs="Tahoma"/>
                <w:b/>
                <w:sz w:val="20"/>
                <w:szCs w:val="20"/>
              </w:rPr>
            </w:pPr>
            <w:r w:rsidRPr="004E44EA">
              <w:rPr>
                <w:rFonts w:ascii="Tahoma" w:hAnsi="Tahoma" w:cs="Tahoma"/>
                <w:b/>
                <w:sz w:val="20"/>
                <w:szCs w:val="20"/>
              </w:rPr>
              <w:t>Contributions attendues aux groupes de projet, activités transverses</w:t>
            </w:r>
          </w:p>
        </w:tc>
      </w:tr>
      <w:tr w:rsidR="005D7B0C" w:rsidRPr="004E44EA" w14:paraId="00798F93" w14:textId="77777777" w:rsidTr="00CF1967">
        <w:tc>
          <w:tcPr>
            <w:tcW w:w="10207" w:type="dxa"/>
          </w:tcPr>
          <w:p w14:paraId="3A3E3B66" w14:textId="77777777" w:rsidR="005D7B0C" w:rsidRPr="004E44EA" w:rsidRDefault="00DA124A" w:rsidP="00E40246">
            <w:pPr>
              <w:jc w:val="both"/>
              <w:rPr>
                <w:rFonts w:ascii="Tahoma" w:hAnsi="Tahoma" w:cs="Tahoma"/>
                <w:sz w:val="20"/>
                <w:szCs w:val="20"/>
              </w:rPr>
            </w:pPr>
            <w:r w:rsidRPr="00DA124A">
              <w:rPr>
                <w:rFonts w:ascii="Tahoma" w:hAnsi="Tahoma" w:cs="Tahoma"/>
                <w:sz w:val="20"/>
                <w:szCs w:val="20"/>
              </w:rPr>
              <w:t xml:space="preserve">Le fonctionnement est en continu en transversalité. Participation à de nombreux groupes de travail / groupes projets sur les thématiques mentionnées ci-dessus, avec production de propositions soumises à arbitrage et de documents de synthèse pour rendre compte de l’avancée des travaux.  </w:t>
            </w:r>
          </w:p>
        </w:tc>
      </w:tr>
    </w:tbl>
    <w:p w14:paraId="5285B3DF" w14:textId="77777777" w:rsidR="005D7B0C" w:rsidRPr="004E44EA" w:rsidRDefault="005D7B0C" w:rsidP="004E44EA">
      <w:pPr>
        <w:spacing w:after="0"/>
        <w:rPr>
          <w:rFonts w:ascii="Tahoma" w:hAnsi="Tahoma" w:cs="Tahoma"/>
          <w:sz w:val="20"/>
          <w:szCs w:val="20"/>
        </w:rPr>
      </w:pPr>
    </w:p>
    <w:tbl>
      <w:tblPr>
        <w:tblStyle w:val="Grilledutableau"/>
        <w:tblW w:w="10207" w:type="dxa"/>
        <w:tblInd w:w="-714" w:type="dxa"/>
        <w:tblLook w:val="04A0" w:firstRow="1" w:lastRow="0" w:firstColumn="1" w:lastColumn="0" w:noHBand="0" w:noVBand="1"/>
      </w:tblPr>
      <w:tblGrid>
        <w:gridCol w:w="3261"/>
        <w:gridCol w:w="6946"/>
      </w:tblGrid>
      <w:tr w:rsidR="00BB0FCD" w:rsidRPr="004E44EA" w14:paraId="68095240" w14:textId="77777777" w:rsidTr="00CF1967">
        <w:tc>
          <w:tcPr>
            <w:tcW w:w="10207" w:type="dxa"/>
            <w:gridSpan w:val="2"/>
            <w:shd w:val="clear" w:color="auto" w:fill="BDD6EE" w:themeFill="accent1" w:themeFillTint="66"/>
          </w:tcPr>
          <w:p w14:paraId="6E525810" w14:textId="12E002B8" w:rsidR="00BB0FCD" w:rsidRPr="004E44EA" w:rsidRDefault="009C53A3" w:rsidP="009C53A3">
            <w:pPr>
              <w:jc w:val="center"/>
              <w:rPr>
                <w:rFonts w:ascii="Tahoma" w:hAnsi="Tahoma" w:cs="Tahoma"/>
                <w:sz w:val="20"/>
                <w:szCs w:val="20"/>
              </w:rPr>
            </w:pPr>
            <w:r>
              <w:rPr>
                <w:rFonts w:ascii="Tahoma" w:hAnsi="Tahoma" w:cs="Tahoma"/>
                <w:b/>
                <w:sz w:val="20"/>
                <w:szCs w:val="20"/>
              </w:rPr>
              <w:t>Activités exceptionnelles :</w:t>
            </w:r>
            <w:r w:rsidR="00BB0FCD" w:rsidRPr="004E44EA">
              <w:rPr>
                <w:rFonts w:ascii="Tahoma" w:hAnsi="Tahoma" w:cs="Tahoma"/>
                <w:b/>
                <w:sz w:val="20"/>
                <w:szCs w:val="20"/>
              </w:rPr>
              <w:t xml:space="preserve"> gestion de crise</w:t>
            </w:r>
          </w:p>
        </w:tc>
      </w:tr>
      <w:tr w:rsidR="005D7B0C" w:rsidRPr="004E44EA" w14:paraId="20559523" w14:textId="77777777" w:rsidTr="00DA124A">
        <w:tc>
          <w:tcPr>
            <w:tcW w:w="10207" w:type="dxa"/>
            <w:gridSpan w:val="2"/>
            <w:shd w:val="clear" w:color="auto" w:fill="BDD6EE" w:themeFill="accent1" w:themeFillTint="66"/>
          </w:tcPr>
          <w:p w14:paraId="6D42376F" w14:textId="77777777" w:rsidR="005D7B0C" w:rsidRPr="004E44EA" w:rsidRDefault="005D7B0C" w:rsidP="007642E2">
            <w:pPr>
              <w:jc w:val="center"/>
              <w:rPr>
                <w:rFonts w:ascii="Tahoma" w:hAnsi="Tahoma" w:cs="Tahoma"/>
                <w:b/>
                <w:sz w:val="20"/>
                <w:szCs w:val="20"/>
              </w:rPr>
            </w:pPr>
            <w:r w:rsidRPr="004E44EA">
              <w:rPr>
                <w:rFonts w:ascii="Tahoma" w:hAnsi="Tahoma" w:cs="Tahoma"/>
                <w:b/>
                <w:sz w:val="20"/>
                <w:szCs w:val="20"/>
              </w:rPr>
              <w:t>Encadrement – Liens hiérarchiques et fonctionnels</w:t>
            </w:r>
          </w:p>
        </w:tc>
      </w:tr>
      <w:tr w:rsidR="005D7B0C" w:rsidRPr="004E44EA" w14:paraId="02131A6C" w14:textId="77777777" w:rsidTr="00DA124A">
        <w:tc>
          <w:tcPr>
            <w:tcW w:w="3261" w:type="dxa"/>
            <w:shd w:val="clear" w:color="auto" w:fill="D9D9D9" w:themeFill="background1" w:themeFillShade="D9"/>
          </w:tcPr>
          <w:p w14:paraId="0E472447" w14:textId="77777777" w:rsidR="005D7B0C" w:rsidRPr="004E44EA" w:rsidRDefault="007642E2">
            <w:pPr>
              <w:rPr>
                <w:rFonts w:ascii="Tahoma" w:hAnsi="Tahoma" w:cs="Tahoma"/>
                <w:sz w:val="20"/>
                <w:szCs w:val="20"/>
              </w:rPr>
            </w:pPr>
            <w:r w:rsidRPr="004E44EA">
              <w:rPr>
                <w:rFonts w:ascii="Tahoma" w:hAnsi="Tahoma" w:cs="Tahoma"/>
                <w:sz w:val="20"/>
                <w:szCs w:val="20"/>
              </w:rPr>
              <w:t>Rattache hiérarchique</w:t>
            </w:r>
          </w:p>
        </w:tc>
        <w:tc>
          <w:tcPr>
            <w:tcW w:w="6946" w:type="dxa"/>
          </w:tcPr>
          <w:p w14:paraId="5A4772FC" w14:textId="5977A323" w:rsidR="005D7B0C" w:rsidRPr="004E44EA" w:rsidRDefault="00BB0FCD" w:rsidP="00DA124A">
            <w:pPr>
              <w:rPr>
                <w:rFonts w:ascii="Tahoma" w:hAnsi="Tahoma" w:cs="Tahoma"/>
                <w:sz w:val="20"/>
                <w:szCs w:val="20"/>
              </w:rPr>
            </w:pPr>
            <w:r w:rsidRPr="004E44EA">
              <w:rPr>
                <w:rFonts w:ascii="Tahoma" w:eastAsia="Times New Roman" w:hAnsi="Tahoma" w:cs="Tahoma"/>
                <w:sz w:val="20"/>
                <w:szCs w:val="20"/>
                <w:lang w:eastAsia="fr-FR"/>
              </w:rPr>
              <w:t xml:space="preserve">Sous l'autorité hiérarchique </w:t>
            </w:r>
            <w:r w:rsidR="00DA124A">
              <w:rPr>
                <w:rFonts w:ascii="Tahoma" w:eastAsia="Times New Roman" w:hAnsi="Tahoma" w:cs="Tahoma"/>
                <w:sz w:val="20"/>
                <w:szCs w:val="20"/>
                <w:lang w:eastAsia="fr-FR"/>
              </w:rPr>
              <w:t>du responsable de département</w:t>
            </w:r>
            <w:r w:rsidR="009C53A3">
              <w:rPr>
                <w:rFonts w:ascii="Tahoma" w:eastAsia="Times New Roman" w:hAnsi="Tahoma" w:cs="Tahoma"/>
                <w:sz w:val="20"/>
                <w:szCs w:val="20"/>
                <w:lang w:eastAsia="fr-FR"/>
              </w:rPr>
              <w:t xml:space="preserve"> RHS</w:t>
            </w:r>
          </w:p>
        </w:tc>
      </w:tr>
      <w:tr w:rsidR="00DA124A" w:rsidRPr="00573B23" w14:paraId="3EA2630A" w14:textId="77777777" w:rsidTr="00DA124A">
        <w:tc>
          <w:tcPr>
            <w:tcW w:w="3261" w:type="dxa"/>
          </w:tcPr>
          <w:p w14:paraId="31E951CA" w14:textId="77777777" w:rsidR="00DA124A" w:rsidRPr="000763DE" w:rsidRDefault="00DA124A" w:rsidP="00E31A6F">
            <w:pPr>
              <w:rPr>
                <w:rFonts w:ascii="Tahoma" w:hAnsi="Tahoma" w:cs="Tahoma"/>
                <w:sz w:val="18"/>
                <w:szCs w:val="18"/>
              </w:rPr>
            </w:pPr>
            <w:r w:rsidRPr="000763DE">
              <w:rPr>
                <w:rFonts w:ascii="Tahoma" w:hAnsi="Tahoma" w:cs="Tahoma"/>
                <w:sz w:val="18"/>
                <w:szCs w:val="18"/>
              </w:rPr>
              <w:t>Lien(s) fonctionnels</w:t>
            </w:r>
          </w:p>
        </w:tc>
        <w:tc>
          <w:tcPr>
            <w:tcW w:w="6946" w:type="dxa"/>
          </w:tcPr>
          <w:p w14:paraId="5EF380D5" w14:textId="6D0FC2BC" w:rsidR="00DA124A" w:rsidRPr="000A3D13" w:rsidRDefault="002A6DBC" w:rsidP="002C7AB5">
            <w:pPr>
              <w:snapToGrid w:val="0"/>
              <w:jc w:val="both"/>
              <w:rPr>
                <w:rFonts w:ascii="Tahoma" w:hAnsi="Tahoma"/>
                <w:sz w:val="20"/>
                <w:szCs w:val="20"/>
              </w:rPr>
            </w:pPr>
            <w:r>
              <w:rPr>
                <w:rFonts w:ascii="Tahoma" w:hAnsi="Tahoma"/>
                <w:sz w:val="20"/>
                <w:szCs w:val="20"/>
              </w:rPr>
              <w:t>Equipe Mission d’appui MATAF</w:t>
            </w:r>
          </w:p>
        </w:tc>
      </w:tr>
      <w:tr w:rsidR="00DA124A" w:rsidRPr="00573B23" w14:paraId="5DBA0E39" w14:textId="77777777" w:rsidTr="00DA124A">
        <w:tc>
          <w:tcPr>
            <w:tcW w:w="3261" w:type="dxa"/>
          </w:tcPr>
          <w:p w14:paraId="76BE538A" w14:textId="77777777" w:rsidR="00DA124A" w:rsidRPr="000763DE" w:rsidRDefault="00DA124A" w:rsidP="00E31A6F">
            <w:pPr>
              <w:rPr>
                <w:rFonts w:ascii="Tahoma" w:hAnsi="Tahoma" w:cs="Tahoma"/>
                <w:sz w:val="18"/>
                <w:szCs w:val="18"/>
              </w:rPr>
            </w:pPr>
            <w:r w:rsidRPr="000763DE">
              <w:rPr>
                <w:rFonts w:ascii="Tahoma" w:hAnsi="Tahoma" w:cs="Tahoma"/>
                <w:sz w:val="18"/>
                <w:szCs w:val="18"/>
              </w:rPr>
              <w:t>Réseau relationnel</w:t>
            </w:r>
          </w:p>
        </w:tc>
        <w:tc>
          <w:tcPr>
            <w:tcW w:w="6946" w:type="dxa"/>
          </w:tcPr>
          <w:p w14:paraId="7E97DE53" w14:textId="5CC79C23" w:rsidR="00DA124A" w:rsidRPr="000A3D13" w:rsidRDefault="002C7AB5" w:rsidP="00E31A6F">
            <w:pPr>
              <w:rPr>
                <w:rFonts w:ascii="Tahoma" w:hAnsi="Tahoma" w:cs="Tahoma"/>
                <w:sz w:val="20"/>
                <w:szCs w:val="20"/>
              </w:rPr>
            </w:pPr>
            <w:r>
              <w:rPr>
                <w:rFonts w:ascii="Tahoma" w:hAnsi="Tahoma" w:cs="Tahoma"/>
                <w:sz w:val="20"/>
                <w:szCs w:val="20"/>
              </w:rPr>
              <w:t>Réseau interne : équipes</w:t>
            </w:r>
            <w:r w:rsidR="00DA124A" w:rsidRPr="000A3D13">
              <w:rPr>
                <w:rFonts w:ascii="Tahoma" w:hAnsi="Tahoma" w:cs="Tahoma"/>
                <w:sz w:val="20"/>
                <w:szCs w:val="20"/>
              </w:rPr>
              <w:t xml:space="preserve"> de la DATA, D</w:t>
            </w:r>
            <w:r w:rsidR="00DA124A">
              <w:rPr>
                <w:rFonts w:ascii="Tahoma" w:hAnsi="Tahoma" w:cs="Tahoma"/>
                <w:sz w:val="20"/>
                <w:szCs w:val="20"/>
              </w:rPr>
              <w:t>OS</w:t>
            </w:r>
            <w:r w:rsidR="00DA124A" w:rsidRPr="000A3D13">
              <w:rPr>
                <w:rFonts w:ascii="Tahoma" w:hAnsi="Tahoma" w:cs="Tahoma"/>
                <w:sz w:val="20"/>
                <w:szCs w:val="20"/>
              </w:rPr>
              <w:t>A</w:t>
            </w:r>
            <w:r w:rsidR="00DA124A">
              <w:rPr>
                <w:rFonts w:ascii="Tahoma" w:hAnsi="Tahoma" w:cs="Tahoma"/>
                <w:sz w:val="20"/>
                <w:szCs w:val="20"/>
              </w:rPr>
              <w:t>, DSPE</w:t>
            </w:r>
            <w:r w:rsidR="00DA124A" w:rsidRPr="000A3D13">
              <w:rPr>
                <w:rFonts w:ascii="Tahoma" w:hAnsi="Tahoma" w:cs="Tahoma"/>
                <w:sz w:val="20"/>
                <w:szCs w:val="20"/>
              </w:rPr>
              <w:t xml:space="preserve"> et </w:t>
            </w:r>
            <w:r w:rsidR="002A6DBC">
              <w:rPr>
                <w:rFonts w:ascii="Tahoma" w:hAnsi="Tahoma" w:cs="Tahoma"/>
                <w:sz w:val="20"/>
                <w:szCs w:val="20"/>
              </w:rPr>
              <w:t xml:space="preserve">Animateurs territoriaux des </w:t>
            </w:r>
            <w:r w:rsidR="00DA124A" w:rsidRPr="000A3D13">
              <w:rPr>
                <w:rFonts w:ascii="Tahoma" w:hAnsi="Tahoma" w:cs="Tahoma"/>
                <w:sz w:val="20"/>
                <w:szCs w:val="20"/>
              </w:rPr>
              <w:t>délégations territoriales de l’ARS</w:t>
            </w:r>
          </w:p>
          <w:p w14:paraId="23390679" w14:textId="35D6C5E7" w:rsidR="00DA124A" w:rsidRPr="000A3D13" w:rsidRDefault="00DA124A" w:rsidP="002A6DBC">
            <w:pPr>
              <w:rPr>
                <w:rFonts w:ascii="Tahoma" w:hAnsi="Tahoma" w:cs="Tahoma"/>
                <w:sz w:val="20"/>
                <w:szCs w:val="20"/>
              </w:rPr>
            </w:pPr>
            <w:r w:rsidRPr="000A3D13">
              <w:rPr>
                <w:rFonts w:ascii="Tahoma" w:hAnsi="Tahoma" w:cs="Tahoma"/>
                <w:sz w:val="20"/>
                <w:szCs w:val="20"/>
              </w:rPr>
              <w:t xml:space="preserve">Réseau externe : </w:t>
            </w:r>
            <w:r w:rsidR="002A6DBC">
              <w:rPr>
                <w:rFonts w:ascii="Tahoma" w:hAnsi="Tahoma" w:cs="Tahoma"/>
                <w:sz w:val="20"/>
                <w:szCs w:val="20"/>
              </w:rPr>
              <w:t>Instituts de formations</w:t>
            </w:r>
          </w:p>
        </w:tc>
      </w:tr>
    </w:tbl>
    <w:p w14:paraId="45C07860" w14:textId="77777777" w:rsidR="005D7B0C" w:rsidRPr="004E44EA" w:rsidRDefault="005D7B0C" w:rsidP="004E44EA">
      <w:pPr>
        <w:spacing w:after="0"/>
        <w:rPr>
          <w:rFonts w:ascii="Tahoma" w:hAnsi="Tahoma" w:cs="Tahoma"/>
          <w:sz w:val="20"/>
          <w:szCs w:val="20"/>
        </w:rPr>
      </w:pPr>
    </w:p>
    <w:tbl>
      <w:tblPr>
        <w:tblStyle w:val="Grilledutableau"/>
        <w:tblW w:w="10207" w:type="dxa"/>
        <w:tblInd w:w="-714" w:type="dxa"/>
        <w:tblLook w:val="04A0" w:firstRow="1" w:lastRow="0" w:firstColumn="1" w:lastColumn="0" w:noHBand="0" w:noVBand="1"/>
      </w:tblPr>
      <w:tblGrid>
        <w:gridCol w:w="10207"/>
      </w:tblGrid>
      <w:tr w:rsidR="005D7B0C" w:rsidRPr="004E44EA" w14:paraId="60E821F7" w14:textId="77777777" w:rsidTr="00CF1967">
        <w:tc>
          <w:tcPr>
            <w:tcW w:w="10207" w:type="dxa"/>
            <w:shd w:val="clear" w:color="auto" w:fill="BDD6EE" w:themeFill="accent1" w:themeFillTint="66"/>
          </w:tcPr>
          <w:p w14:paraId="03D6C249" w14:textId="77777777" w:rsidR="005D7B0C" w:rsidRPr="004E44EA" w:rsidRDefault="005D7B0C" w:rsidP="007642E2">
            <w:pPr>
              <w:jc w:val="center"/>
              <w:rPr>
                <w:rFonts w:ascii="Tahoma" w:hAnsi="Tahoma" w:cs="Tahoma"/>
                <w:b/>
                <w:sz w:val="20"/>
                <w:szCs w:val="20"/>
              </w:rPr>
            </w:pPr>
            <w:r w:rsidRPr="004E44EA">
              <w:rPr>
                <w:rFonts w:ascii="Tahoma" w:hAnsi="Tahoma" w:cs="Tahoma"/>
                <w:b/>
                <w:sz w:val="20"/>
                <w:szCs w:val="20"/>
              </w:rPr>
              <w:t>Profil recherché</w:t>
            </w:r>
          </w:p>
        </w:tc>
      </w:tr>
      <w:tr w:rsidR="005D7B0C" w:rsidRPr="004E44EA" w14:paraId="7B0E494A" w14:textId="77777777" w:rsidTr="00CF1967">
        <w:tc>
          <w:tcPr>
            <w:tcW w:w="10207" w:type="dxa"/>
          </w:tcPr>
          <w:p w14:paraId="446BEA74" w14:textId="5957B9E3" w:rsidR="005D7B0C" w:rsidRPr="004E44EA" w:rsidRDefault="002C7AB5" w:rsidP="002A6DBC">
            <w:pPr>
              <w:rPr>
                <w:rFonts w:ascii="Tahoma" w:hAnsi="Tahoma" w:cs="Tahoma"/>
                <w:sz w:val="20"/>
                <w:szCs w:val="20"/>
              </w:rPr>
            </w:pPr>
            <w:r>
              <w:rPr>
                <w:rFonts w:ascii="Tahoma" w:hAnsi="Tahoma" w:cs="Tahoma"/>
                <w:sz w:val="20"/>
                <w:szCs w:val="20"/>
              </w:rPr>
              <w:t xml:space="preserve">Motivation pour la gestion des ressources humaines, </w:t>
            </w:r>
            <w:r w:rsidR="002A6DBC">
              <w:rPr>
                <w:rFonts w:ascii="Tahoma" w:hAnsi="Tahoma" w:cs="Tahoma"/>
                <w:sz w:val="20"/>
                <w:szCs w:val="20"/>
              </w:rPr>
              <w:t xml:space="preserve">capacités d’organisation, aisance rédactionnelle </w:t>
            </w:r>
            <w:r w:rsidR="00163372">
              <w:rPr>
                <w:rFonts w:ascii="Tahoma" w:hAnsi="Tahoma" w:cs="Tahoma"/>
                <w:sz w:val="20"/>
                <w:szCs w:val="20"/>
              </w:rPr>
              <w:t xml:space="preserve">et maîtrise des outils informatiques et bureautiques </w:t>
            </w:r>
            <w:r w:rsidR="002A6DBC">
              <w:rPr>
                <w:rFonts w:ascii="Tahoma" w:hAnsi="Tahoma" w:cs="Tahoma"/>
                <w:sz w:val="20"/>
                <w:szCs w:val="20"/>
              </w:rPr>
              <w:t>nécessaires. Un</w:t>
            </w:r>
            <w:r w:rsidR="00163372">
              <w:rPr>
                <w:rFonts w:ascii="Tahoma" w:hAnsi="Tahoma" w:cs="Tahoma"/>
                <w:sz w:val="20"/>
                <w:szCs w:val="20"/>
              </w:rPr>
              <w:t>e</w:t>
            </w:r>
            <w:r w:rsidR="002A6DBC">
              <w:rPr>
                <w:rFonts w:ascii="Tahoma" w:hAnsi="Tahoma" w:cs="Tahoma"/>
                <w:sz w:val="20"/>
                <w:szCs w:val="20"/>
              </w:rPr>
              <w:t xml:space="preserve"> connaissance du milieu de la santé est un plus. Le </w:t>
            </w:r>
            <w:r w:rsidR="00E8488E">
              <w:rPr>
                <w:rFonts w:ascii="Tahoma" w:hAnsi="Tahoma" w:cs="Tahoma"/>
                <w:sz w:val="20"/>
                <w:szCs w:val="20"/>
              </w:rPr>
              <w:t>sens des responsabilités</w:t>
            </w:r>
            <w:r w:rsidR="00DA124A" w:rsidRPr="00DA124A">
              <w:rPr>
                <w:rFonts w:ascii="Tahoma" w:hAnsi="Tahoma" w:cs="Tahoma"/>
                <w:sz w:val="20"/>
                <w:szCs w:val="20"/>
              </w:rPr>
              <w:t xml:space="preserve"> </w:t>
            </w:r>
            <w:r>
              <w:rPr>
                <w:rFonts w:ascii="Tahoma" w:hAnsi="Tahoma" w:cs="Tahoma"/>
                <w:sz w:val="20"/>
                <w:szCs w:val="20"/>
              </w:rPr>
              <w:t>et du travail en équipe seront d</w:t>
            </w:r>
            <w:r w:rsidR="00DA124A" w:rsidRPr="00DA124A">
              <w:rPr>
                <w:rFonts w:ascii="Tahoma" w:hAnsi="Tahoma" w:cs="Tahoma"/>
                <w:sz w:val="20"/>
                <w:szCs w:val="20"/>
              </w:rPr>
              <w:t xml:space="preserve">es atouts </w:t>
            </w:r>
            <w:r>
              <w:rPr>
                <w:rFonts w:ascii="Tahoma" w:hAnsi="Tahoma" w:cs="Tahoma"/>
                <w:sz w:val="20"/>
                <w:szCs w:val="20"/>
              </w:rPr>
              <w:t xml:space="preserve">systématiquement </w:t>
            </w:r>
            <w:r w:rsidR="00DA124A" w:rsidRPr="00DA124A">
              <w:rPr>
                <w:rFonts w:ascii="Tahoma" w:hAnsi="Tahoma" w:cs="Tahoma"/>
                <w:sz w:val="20"/>
                <w:szCs w:val="20"/>
              </w:rPr>
              <w:t>recherchés.</w:t>
            </w:r>
            <w:r>
              <w:rPr>
                <w:rFonts w:ascii="Tahoma" w:hAnsi="Tahoma" w:cs="Tahoma"/>
                <w:sz w:val="20"/>
                <w:szCs w:val="20"/>
              </w:rPr>
              <w:t xml:space="preserve"> </w:t>
            </w:r>
          </w:p>
        </w:tc>
      </w:tr>
    </w:tbl>
    <w:p w14:paraId="6E1EA453" w14:textId="77777777" w:rsidR="005D7B0C" w:rsidRPr="004E44EA" w:rsidRDefault="005D7B0C" w:rsidP="004E44EA">
      <w:pPr>
        <w:spacing w:after="0"/>
        <w:rPr>
          <w:rFonts w:ascii="Tahoma" w:hAnsi="Tahoma" w:cs="Tahoma"/>
          <w:sz w:val="20"/>
          <w:szCs w:val="20"/>
        </w:rPr>
      </w:pPr>
    </w:p>
    <w:tbl>
      <w:tblPr>
        <w:tblStyle w:val="Grilledutableau"/>
        <w:tblW w:w="10207" w:type="dxa"/>
        <w:tblInd w:w="-714" w:type="dxa"/>
        <w:tblLook w:val="04A0" w:firstRow="1" w:lastRow="0" w:firstColumn="1" w:lastColumn="0" w:noHBand="0" w:noVBand="1"/>
      </w:tblPr>
      <w:tblGrid>
        <w:gridCol w:w="7939"/>
        <w:gridCol w:w="2268"/>
      </w:tblGrid>
      <w:tr w:rsidR="005D7B0C" w:rsidRPr="004E44EA" w14:paraId="6DED3818" w14:textId="77777777" w:rsidTr="00CF1967">
        <w:tc>
          <w:tcPr>
            <w:tcW w:w="7939" w:type="dxa"/>
            <w:shd w:val="clear" w:color="auto" w:fill="BDD6EE" w:themeFill="accent1" w:themeFillTint="66"/>
          </w:tcPr>
          <w:p w14:paraId="2892FB84" w14:textId="77777777" w:rsidR="005D7B0C" w:rsidRPr="004E44EA" w:rsidRDefault="005D7B0C" w:rsidP="00BB0FCD">
            <w:pPr>
              <w:jc w:val="center"/>
              <w:rPr>
                <w:rFonts w:ascii="Tahoma" w:hAnsi="Tahoma" w:cs="Tahoma"/>
                <w:b/>
                <w:sz w:val="20"/>
                <w:szCs w:val="20"/>
              </w:rPr>
            </w:pPr>
            <w:r w:rsidRPr="004E44EA">
              <w:rPr>
                <w:rFonts w:ascii="Tahoma" w:hAnsi="Tahoma" w:cs="Tahoma"/>
                <w:b/>
                <w:sz w:val="20"/>
                <w:szCs w:val="20"/>
              </w:rPr>
              <w:t>Compétences requises</w:t>
            </w:r>
          </w:p>
        </w:tc>
        <w:tc>
          <w:tcPr>
            <w:tcW w:w="2268" w:type="dxa"/>
            <w:shd w:val="clear" w:color="auto" w:fill="BDD6EE" w:themeFill="accent1" w:themeFillTint="66"/>
          </w:tcPr>
          <w:p w14:paraId="29C7B811" w14:textId="77777777" w:rsidR="005D7B0C" w:rsidRPr="004E44EA" w:rsidRDefault="005D7B0C" w:rsidP="00BB0FCD">
            <w:pPr>
              <w:jc w:val="center"/>
              <w:rPr>
                <w:rFonts w:ascii="Tahoma" w:hAnsi="Tahoma" w:cs="Tahoma"/>
                <w:b/>
                <w:sz w:val="20"/>
                <w:szCs w:val="20"/>
              </w:rPr>
            </w:pPr>
            <w:r w:rsidRPr="004E44EA">
              <w:rPr>
                <w:rFonts w:ascii="Tahoma" w:hAnsi="Tahoma" w:cs="Tahoma"/>
                <w:b/>
                <w:sz w:val="20"/>
                <w:szCs w:val="20"/>
              </w:rPr>
              <w:t>Niveau (1 à 4)*</w:t>
            </w:r>
          </w:p>
        </w:tc>
      </w:tr>
      <w:tr w:rsidR="005D7B0C" w:rsidRPr="004E44EA" w14:paraId="1D04B188" w14:textId="77777777" w:rsidTr="00CF1967">
        <w:tc>
          <w:tcPr>
            <w:tcW w:w="7939" w:type="dxa"/>
            <w:shd w:val="clear" w:color="auto" w:fill="D9D9D9" w:themeFill="background1" w:themeFillShade="D9"/>
          </w:tcPr>
          <w:p w14:paraId="408DDB58" w14:textId="77777777" w:rsidR="005D7B0C" w:rsidRPr="004E44EA" w:rsidRDefault="007642E2">
            <w:pPr>
              <w:rPr>
                <w:rFonts w:ascii="Tahoma" w:hAnsi="Tahoma" w:cs="Tahoma"/>
                <w:b/>
                <w:sz w:val="20"/>
                <w:szCs w:val="20"/>
              </w:rPr>
            </w:pPr>
            <w:r w:rsidRPr="004E44EA">
              <w:rPr>
                <w:rFonts w:ascii="Tahoma" w:hAnsi="Tahoma" w:cs="Tahoma"/>
                <w:b/>
                <w:sz w:val="20"/>
                <w:szCs w:val="20"/>
              </w:rPr>
              <w:t>Savoirs</w:t>
            </w:r>
          </w:p>
        </w:tc>
        <w:tc>
          <w:tcPr>
            <w:tcW w:w="2268" w:type="dxa"/>
          </w:tcPr>
          <w:p w14:paraId="1D2484BB" w14:textId="77777777" w:rsidR="005D7B0C" w:rsidRPr="004E44EA" w:rsidRDefault="005D7B0C">
            <w:pPr>
              <w:rPr>
                <w:rFonts w:ascii="Tahoma" w:hAnsi="Tahoma" w:cs="Tahoma"/>
                <w:b/>
                <w:sz w:val="20"/>
                <w:szCs w:val="20"/>
              </w:rPr>
            </w:pPr>
          </w:p>
        </w:tc>
      </w:tr>
      <w:tr w:rsidR="00DA124A" w:rsidRPr="004E44EA" w14:paraId="1DAEE1CE" w14:textId="77777777" w:rsidTr="00CF1967">
        <w:tc>
          <w:tcPr>
            <w:tcW w:w="7939" w:type="dxa"/>
            <w:vAlign w:val="center"/>
          </w:tcPr>
          <w:p w14:paraId="581B7FB4" w14:textId="77777777" w:rsidR="00DA124A" w:rsidRPr="00D82319" w:rsidRDefault="00DA124A" w:rsidP="00DA124A">
            <w:pPr>
              <w:snapToGrid w:val="0"/>
              <w:rPr>
                <w:rFonts w:ascii="Tahoma" w:hAnsi="Tahoma" w:cs="Tahoma"/>
                <w:color w:val="000000"/>
                <w:sz w:val="18"/>
                <w:szCs w:val="18"/>
              </w:rPr>
            </w:pPr>
            <w:r w:rsidRPr="009E0602">
              <w:rPr>
                <w:rFonts w:ascii="Tahoma" w:hAnsi="Tahoma" w:cs="Tahoma"/>
                <w:color w:val="000000"/>
                <w:sz w:val="18"/>
                <w:szCs w:val="18"/>
              </w:rPr>
              <w:lastRenderedPageBreak/>
              <w:t>Connaître l'environnement institutionnel et administratif</w:t>
            </w:r>
          </w:p>
        </w:tc>
        <w:tc>
          <w:tcPr>
            <w:tcW w:w="2268" w:type="dxa"/>
          </w:tcPr>
          <w:p w14:paraId="31FEF94E" w14:textId="3110A80C" w:rsidR="00DA124A" w:rsidRPr="00D82319" w:rsidRDefault="00E8488E" w:rsidP="00DA124A">
            <w:pPr>
              <w:snapToGrid w:val="0"/>
              <w:jc w:val="center"/>
              <w:rPr>
                <w:rFonts w:ascii="Tahoma" w:hAnsi="Tahoma" w:cs="Tahoma"/>
                <w:color w:val="000000"/>
                <w:sz w:val="18"/>
                <w:szCs w:val="18"/>
              </w:rPr>
            </w:pPr>
            <w:r>
              <w:rPr>
                <w:rFonts w:ascii="Tahoma" w:hAnsi="Tahoma" w:cs="Tahoma"/>
                <w:color w:val="000000"/>
                <w:sz w:val="18"/>
                <w:szCs w:val="18"/>
              </w:rPr>
              <w:t>2</w:t>
            </w:r>
          </w:p>
        </w:tc>
      </w:tr>
      <w:tr w:rsidR="00DA124A" w:rsidRPr="004E44EA" w14:paraId="032F9000" w14:textId="77777777" w:rsidTr="00CF1967">
        <w:tc>
          <w:tcPr>
            <w:tcW w:w="7939" w:type="dxa"/>
            <w:vAlign w:val="center"/>
          </w:tcPr>
          <w:p w14:paraId="591965B7" w14:textId="77777777" w:rsidR="00DA124A" w:rsidRPr="00D82319" w:rsidRDefault="00DA124A" w:rsidP="00DA124A">
            <w:pPr>
              <w:snapToGrid w:val="0"/>
              <w:rPr>
                <w:rFonts w:ascii="Tahoma" w:hAnsi="Tahoma" w:cs="Tahoma"/>
                <w:color w:val="000000"/>
                <w:sz w:val="18"/>
                <w:szCs w:val="18"/>
              </w:rPr>
            </w:pPr>
            <w:r w:rsidRPr="009E0602">
              <w:rPr>
                <w:rFonts w:ascii="Tahoma" w:hAnsi="Tahoma" w:cs="Tahoma"/>
                <w:color w:val="000000"/>
                <w:sz w:val="18"/>
                <w:szCs w:val="18"/>
              </w:rPr>
              <w:t>Connaître les politiques sanitaires</w:t>
            </w:r>
          </w:p>
        </w:tc>
        <w:tc>
          <w:tcPr>
            <w:tcW w:w="2268" w:type="dxa"/>
          </w:tcPr>
          <w:p w14:paraId="3E5FFB11" w14:textId="61DEF592" w:rsidR="00DA124A" w:rsidRPr="00D82319" w:rsidRDefault="00BB246D" w:rsidP="00DA124A">
            <w:pPr>
              <w:snapToGrid w:val="0"/>
              <w:jc w:val="center"/>
              <w:rPr>
                <w:rFonts w:ascii="Tahoma" w:hAnsi="Tahoma" w:cs="Tahoma"/>
                <w:color w:val="000000"/>
                <w:sz w:val="18"/>
                <w:szCs w:val="18"/>
              </w:rPr>
            </w:pPr>
            <w:r>
              <w:rPr>
                <w:rFonts w:ascii="Tahoma" w:hAnsi="Tahoma" w:cs="Tahoma"/>
                <w:color w:val="000000"/>
                <w:sz w:val="18"/>
                <w:szCs w:val="18"/>
              </w:rPr>
              <w:t>3</w:t>
            </w:r>
          </w:p>
        </w:tc>
      </w:tr>
      <w:tr w:rsidR="00DA124A" w:rsidRPr="004E44EA" w14:paraId="37D95E19" w14:textId="77777777" w:rsidTr="00CF1967">
        <w:tc>
          <w:tcPr>
            <w:tcW w:w="7939" w:type="dxa"/>
            <w:vAlign w:val="center"/>
          </w:tcPr>
          <w:p w14:paraId="52B3F4CA" w14:textId="77777777" w:rsidR="00DA124A" w:rsidRPr="00D82319" w:rsidRDefault="00DA124A" w:rsidP="00DA124A">
            <w:pPr>
              <w:snapToGrid w:val="0"/>
              <w:rPr>
                <w:rFonts w:ascii="Tahoma" w:hAnsi="Tahoma" w:cs="Tahoma"/>
                <w:color w:val="000000"/>
                <w:sz w:val="18"/>
                <w:szCs w:val="18"/>
              </w:rPr>
            </w:pPr>
            <w:r w:rsidRPr="009E0602">
              <w:rPr>
                <w:rFonts w:ascii="Tahoma" w:hAnsi="Tahoma" w:cs="Tahoma"/>
                <w:color w:val="000000"/>
                <w:sz w:val="18"/>
                <w:szCs w:val="18"/>
              </w:rPr>
              <w:t xml:space="preserve">Connaître </w:t>
            </w:r>
            <w:r>
              <w:rPr>
                <w:rFonts w:ascii="Tahoma" w:hAnsi="Tahoma" w:cs="Tahoma"/>
                <w:color w:val="000000"/>
                <w:sz w:val="18"/>
                <w:szCs w:val="18"/>
              </w:rPr>
              <w:t xml:space="preserve">les politiques relatives aux ressources humaines </w:t>
            </w:r>
          </w:p>
        </w:tc>
        <w:tc>
          <w:tcPr>
            <w:tcW w:w="2268" w:type="dxa"/>
          </w:tcPr>
          <w:p w14:paraId="5CC2CA57" w14:textId="2EC19FEC" w:rsidR="00DA124A" w:rsidRPr="00D82319" w:rsidRDefault="00BB246D" w:rsidP="00DA124A">
            <w:pPr>
              <w:snapToGrid w:val="0"/>
              <w:jc w:val="center"/>
              <w:rPr>
                <w:rFonts w:ascii="Tahoma" w:hAnsi="Tahoma" w:cs="Tahoma"/>
                <w:color w:val="000000"/>
                <w:sz w:val="18"/>
                <w:szCs w:val="18"/>
              </w:rPr>
            </w:pPr>
            <w:r>
              <w:rPr>
                <w:rFonts w:ascii="Tahoma" w:hAnsi="Tahoma" w:cs="Tahoma"/>
                <w:color w:val="000000"/>
                <w:sz w:val="18"/>
                <w:szCs w:val="18"/>
              </w:rPr>
              <w:t>3</w:t>
            </w:r>
          </w:p>
        </w:tc>
      </w:tr>
      <w:tr w:rsidR="00DA124A" w:rsidRPr="004E44EA" w14:paraId="7DB5B989" w14:textId="77777777" w:rsidTr="00CF1967">
        <w:tc>
          <w:tcPr>
            <w:tcW w:w="7939" w:type="dxa"/>
            <w:vAlign w:val="center"/>
          </w:tcPr>
          <w:p w14:paraId="28FBAD8A" w14:textId="77777777" w:rsidR="00DA124A" w:rsidRPr="009E0602" w:rsidRDefault="00DA124A" w:rsidP="00DA124A">
            <w:pPr>
              <w:snapToGrid w:val="0"/>
              <w:rPr>
                <w:rFonts w:ascii="Tahoma" w:hAnsi="Tahoma" w:cs="Tahoma"/>
                <w:color w:val="000000"/>
                <w:sz w:val="18"/>
                <w:szCs w:val="18"/>
              </w:rPr>
            </w:pPr>
            <w:r>
              <w:rPr>
                <w:rFonts w:ascii="Tahoma" w:hAnsi="Tahoma" w:cs="Tahoma"/>
                <w:color w:val="000000"/>
                <w:sz w:val="18"/>
                <w:szCs w:val="18"/>
              </w:rPr>
              <w:t>Connaître les évolutions réglementaires de la formation</w:t>
            </w:r>
          </w:p>
        </w:tc>
        <w:tc>
          <w:tcPr>
            <w:tcW w:w="2268" w:type="dxa"/>
          </w:tcPr>
          <w:p w14:paraId="5A3D5369" w14:textId="6C749389" w:rsidR="00DA124A" w:rsidRDefault="00E8488E" w:rsidP="00DA124A">
            <w:pPr>
              <w:snapToGrid w:val="0"/>
              <w:jc w:val="center"/>
              <w:rPr>
                <w:rFonts w:ascii="Tahoma" w:hAnsi="Tahoma" w:cs="Tahoma"/>
                <w:color w:val="000000"/>
                <w:sz w:val="18"/>
                <w:szCs w:val="18"/>
              </w:rPr>
            </w:pPr>
            <w:r>
              <w:rPr>
                <w:rFonts w:ascii="Tahoma" w:hAnsi="Tahoma" w:cs="Tahoma"/>
                <w:color w:val="000000"/>
                <w:sz w:val="18"/>
                <w:szCs w:val="18"/>
              </w:rPr>
              <w:t>2</w:t>
            </w:r>
          </w:p>
        </w:tc>
      </w:tr>
      <w:tr w:rsidR="00DA124A" w:rsidRPr="004E44EA" w14:paraId="425C6332" w14:textId="77777777" w:rsidTr="00CF1967">
        <w:tc>
          <w:tcPr>
            <w:tcW w:w="7939" w:type="dxa"/>
            <w:shd w:val="clear" w:color="auto" w:fill="D9D9D9" w:themeFill="background1" w:themeFillShade="D9"/>
          </w:tcPr>
          <w:p w14:paraId="3F9BA72B" w14:textId="77777777" w:rsidR="00DA124A" w:rsidRPr="004E44EA" w:rsidRDefault="00DA124A" w:rsidP="00DA124A">
            <w:pPr>
              <w:rPr>
                <w:rFonts w:ascii="Tahoma" w:hAnsi="Tahoma" w:cs="Tahoma"/>
                <w:b/>
                <w:sz w:val="20"/>
                <w:szCs w:val="20"/>
              </w:rPr>
            </w:pPr>
            <w:r w:rsidRPr="004E44EA">
              <w:rPr>
                <w:rFonts w:ascii="Tahoma" w:hAnsi="Tahoma" w:cs="Tahoma"/>
                <w:b/>
                <w:sz w:val="20"/>
                <w:szCs w:val="20"/>
              </w:rPr>
              <w:t>Savoir-faire</w:t>
            </w:r>
          </w:p>
        </w:tc>
        <w:tc>
          <w:tcPr>
            <w:tcW w:w="2268" w:type="dxa"/>
          </w:tcPr>
          <w:p w14:paraId="5168F3C3" w14:textId="77777777" w:rsidR="00DA124A" w:rsidRPr="004E44EA" w:rsidRDefault="00DA124A" w:rsidP="00DA124A">
            <w:pPr>
              <w:rPr>
                <w:rFonts w:ascii="Tahoma" w:hAnsi="Tahoma" w:cs="Tahoma"/>
                <w:b/>
                <w:sz w:val="20"/>
                <w:szCs w:val="20"/>
              </w:rPr>
            </w:pPr>
          </w:p>
        </w:tc>
      </w:tr>
      <w:tr w:rsidR="00DA124A" w:rsidRPr="004E44EA" w14:paraId="7D50B5BF" w14:textId="77777777" w:rsidTr="00CF1967">
        <w:tc>
          <w:tcPr>
            <w:tcW w:w="7939" w:type="dxa"/>
            <w:vAlign w:val="center"/>
          </w:tcPr>
          <w:p w14:paraId="6D564975" w14:textId="77777777" w:rsidR="00DA124A" w:rsidRPr="00D82319" w:rsidRDefault="00DA124A" w:rsidP="00DA124A">
            <w:pPr>
              <w:snapToGrid w:val="0"/>
              <w:rPr>
                <w:rFonts w:ascii="Tahoma" w:hAnsi="Tahoma" w:cs="Tahoma"/>
                <w:color w:val="000000"/>
                <w:sz w:val="18"/>
                <w:szCs w:val="18"/>
              </w:rPr>
            </w:pPr>
            <w:r w:rsidRPr="00486125">
              <w:rPr>
                <w:rFonts w:ascii="Tahoma" w:hAnsi="Tahoma" w:cs="Tahoma"/>
                <w:color w:val="000000"/>
                <w:sz w:val="18"/>
                <w:szCs w:val="18"/>
              </w:rPr>
              <w:t>Réaliser un diagnostic, une analyse, une synthèse</w:t>
            </w:r>
          </w:p>
        </w:tc>
        <w:tc>
          <w:tcPr>
            <w:tcW w:w="2268" w:type="dxa"/>
          </w:tcPr>
          <w:p w14:paraId="224CF49B" w14:textId="27C904FB" w:rsidR="00DA124A" w:rsidRPr="00D82319" w:rsidRDefault="00BB246D" w:rsidP="00DA124A">
            <w:pPr>
              <w:snapToGrid w:val="0"/>
              <w:jc w:val="center"/>
              <w:rPr>
                <w:rFonts w:ascii="Tahoma" w:hAnsi="Tahoma" w:cs="Tahoma"/>
                <w:color w:val="000000"/>
                <w:sz w:val="18"/>
                <w:szCs w:val="18"/>
              </w:rPr>
            </w:pPr>
            <w:r>
              <w:rPr>
                <w:rFonts w:ascii="Tahoma" w:hAnsi="Tahoma" w:cs="Tahoma"/>
                <w:color w:val="000000"/>
                <w:sz w:val="18"/>
                <w:szCs w:val="18"/>
              </w:rPr>
              <w:t>3</w:t>
            </w:r>
          </w:p>
        </w:tc>
      </w:tr>
      <w:tr w:rsidR="00DA124A" w:rsidRPr="004E44EA" w14:paraId="7E6C3D97" w14:textId="77777777" w:rsidTr="00CF1967">
        <w:tc>
          <w:tcPr>
            <w:tcW w:w="7939" w:type="dxa"/>
            <w:vAlign w:val="center"/>
          </w:tcPr>
          <w:p w14:paraId="1C595F9E" w14:textId="77777777" w:rsidR="00DA124A" w:rsidRPr="00D82319" w:rsidRDefault="00DA124A" w:rsidP="00DA124A">
            <w:pPr>
              <w:snapToGrid w:val="0"/>
              <w:rPr>
                <w:rFonts w:ascii="Tahoma" w:hAnsi="Tahoma" w:cs="Tahoma"/>
                <w:color w:val="000000"/>
                <w:sz w:val="18"/>
                <w:szCs w:val="18"/>
              </w:rPr>
            </w:pPr>
            <w:r w:rsidRPr="00486125">
              <w:rPr>
                <w:rFonts w:ascii="Tahoma" w:hAnsi="Tahoma" w:cs="Tahoma"/>
                <w:color w:val="000000"/>
                <w:sz w:val="18"/>
                <w:szCs w:val="18"/>
              </w:rPr>
              <w:t>Elaborer, mettre en œuvre, et contrôler des procédures, normes, outils, méthodes</w:t>
            </w:r>
          </w:p>
        </w:tc>
        <w:tc>
          <w:tcPr>
            <w:tcW w:w="2268" w:type="dxa"/>
          </w:tcPr>
          <w:p w14:paraId="2BB5F45C" w14:textId="77777777" w:rsidR="00DA124A" w:rsidRPr="00D82319" w:rsidRDefault="00DA124A" w:rsidP="00DA124A">
            <w:pPr>
              <w:snapToGrid w:val="0"/>
              <w:jc w:val="center"/>
              <w:rPr>
                <w:rFonts w:ascii="Tahoma" w:hAnsi="Tahoma" w:cs="Tahoma"/>
                <w:color w:val="000000"/>
                <w:sz w:val="18"/>
                <w:szCs w:val="18"/>
              </w:rPr>
            </w:pPr>
            <w:r>
              <w:rPr>
                <w:rFonts w:ascii="Tahoma" w:hAnsi="Tahoma" w:cs="Tahoma"/>
                <w:color w:val="000000"/>
                <w:sz w:val="18"/>
                <w:szCs w:val="18"/>
              </w:rPr>
              <w:t>3</w:t>
            </w:r>
          </w:p>
        </w:tc>
      </w:tr>
      <w:tr w:rsidR="00DA124A" w:rsidRPr="004E44EA" w14:paraId="1CBE6DA0" w14:textId="77777777" w:rsidTr="00CF1967">
        <w:tc>
          <w:tcPr>
            <w:tcW w:w="7939" w:type="dxa"/>
            <w:vAlign w:val="center"/>
          </w:tcPr>
          <w:p w14:paraId="1983D7B3" w14:textId="77777777" w:rsidR="00DA124A" w:rsidRPr="00D82319" w:rsidRDefault="00DA124A" w:rsidP="00DA124A">
            <w:pPr>
              <w:snapToGrid w:val="0"/>
              <w:rPr>
                <w:rFonts w:ascii="Tahoma" w:hAnsi="Tahoma" w:cs="Tahoma"/>
                <w:color w:val="000000"/>
                <w:sz w:val="18"/>
                <w:szCs w:val="18"/>
              </w:rPr>
            </w:pPr>
            <w:r w:rsidRPr="00486125">
              <w:rPr>
                <w:rFonts w:ascii="Tahoma" w:hAnsi="Tahoma" w:cs="Tahoma"/>
                <w:color w:val="000000"/>
                <w:sz w:val="18"/>
                <w:szCs w:val="18"/>
              </w:rPr>
              <w:t>Développer et animer des réseaux et des partenariats</w:t>
            </w:r>
            <w:r>
              <w:rPr>
                <w:rFonts w:ascii="Tahoma" w:hAnsi="Tahoma" w:cs="Tahoma"/>
                <w:color w:val="000000"/>
                <w:sz w:val="18"/>
                <w:szCs w:val="18"/>
              </w:rPr>
              <w:t xml:space="preserve"> – savoir travailler en réseau</w:t>
            </w:r>
          </w:p>
        </w:tc>
        <w:tc>
          <w:tcPr>
            <w:tcW w:w="2268" w:type="dxa"/>
          </w:tcPr>
          <w:p w14:paraId="71F69BA8" w14:textId="4D9CAE74" w:rsidR="00DA124A" w:rsidRPr="00D82319" w:rsidRDefault="00E8488E" w:rsidP="00DA124A">
            <w:pPr>
              <w:snapToGrid w:val="0"/>
              <w:jc w:val="center"/>
              <w:rPr>
                <w:rFonts w:ascii="Tahoma" w:hAnsi="Tahoma" w:cs="Tahoma"/>
                <w:color w:val="000000"/>
                <w:sz w:val="18"/>
                <w:szCs w:val="18"/>
              </w:rPr>
            </w:pPr>
            <w:r>
              <w:rPr>
                <w:rFonts w:ascii="Tahoma" w:hAnsi="Tahoma" w:cs="Tahoma"/>
                <w:color w:val="000000"/>
                <w:sz w:val="18"/>
                <w:szCs w:val="18"/>
              </w:rPr>
              <w:t>3</w:t>
            </w:r>
          </w:p>
        </w:tc>
      </w:tr>
      <w:tr w:rsidR="00DA124A" w:rsidRPr="004E44EA" w14:paraId="6947713B" w14:textId="77777777" w:rsidTr="00CF1967">
        <w:tc>
          <w:tcPr>
            <w:tcW w:w="7939" w:type="dxa"/>
            <w:vAlign w:val="center"/>
          </w:tcPr>
          <w:p w14:paraId="508054B0" w14:textId="77777777" w:rsidR="00DA124A" w:rsidRPr="00D82319" w:rsidRDefault="00DA124A" w:rsidP="00DA124A">
            <w:pPr>
              <w:snapToGrid w:val="0"/>
              <w:rPr>
                <w:rFonts w:ascii="Tahoma" w:hAnsi="Tahoma" w:cs="Tahoma"/>
                <w:color w:val="000000"/>
                <w:sz w:val="18"/>
                <w:szCs w:val="18"/>
              </w:rPr>
            </w:pPr>
            <w:r w:rsidRPr="00486125">
              <w:rPr>
                <w:rFonts w:ascii="Tahoma" w:hAnsi="Tahoma" w:cs="Tahoma"/>
                <w:color w:val="000000"/>
                <w:sz w:val="18"/>
                <w:szCs w:val="18"/>
              </w:rPr>
              <w:t xml:space="preserve">Utiliser les outils informatiques et bureautiques </w:t>
            </w:r>
          </w:p>
        </w:tc>
        <w:tc>
          <w:tcPr>
            <w:tcW w:w="2268" w:type="dxa"/>
          </w:tcPr>
          <w:p w14:paraId="663DBB4D" w14:textId="5B28062D" w:rsidR="00DA124A" w:rsidRPr="00D82319" w:rsidRDefault="00BB246D" w:rsidP="00DA124A">
            <w:pPr>
              <w:snapToGrid w:val="0"/>
              <w:jc w:val="center"/>
              <w:rPr>
                <w:rFonts w:ascii="Tahoma" w:hAnsi="Tahoma" w:cs="Tahoma"/>
                <w:color w:val="000000"/>
                <w:sz w:val="18"/>
                <w:szCs w:val="18"/>
              </w:rPr>
            </w:pPr>
            <w:r>
              <w:rPr>
                <w:rFonts w:ascii="Tahoma" w:hAnsi="Tahoma" w:cs="Tahoma"/>
                <w:color w:val="000000"/>
                <w:sz w:val="18"/>
                <w:szCs w:val="18"/>
              </w:rPr>
              <w:t>4</w:t>
            </w:r>
          </w:p>
        </w:tc>
      </w:tr>
      <w:tr w:rsidR="00DA124A" w:rsidRPr="004E44EA" w14:paraId="59BB8C0F" w14:textId="77777777" w:rsidTr="00CF1967">
        <w:tc>
          <w:tcPr>
            <w:tcW w:w="7939" w:type="dxa"/>
            <w:vAlign w:val="center"/>
          </w:tcPr>
          <w:p w14:paraId="74CFD2BA" w14:textId="77777777" w:rsidR="00DA124A" w:rsidRPr="00D82319" w:rsidRDefault="00DA124A" w:rsidP="00DA124A">
            <w:pPr>
              <w:snapToGrid w:val="0"/>
              <w:rPr>
                <w:rFonts w:ascii="Tahoma" w:hAnsi="Tahoma" w:cs="Tahoma"/>
                <w:color w:val="000000"/>
                <w:sz w:val="18"/>
                <w:szCs w:val="18"/>
              </w:rPr>
            </w:pPr>
            <w:r w:rsidRPr="00486125">
              <w:rPr>
                <w:rFonts w:ascii="Tahoma" w:hAnsi="Tahoma" w:cs="Tahoma"/>
                <w:color w:val="000000"/>
                <w:sz w:val="18"/>
                <w:szCs w:val="18"/>
              </w:rPr>
              <w:t>Savoir rendre compte, informer, alerter</w:t>
            </w:r>
          </w:p>
        </w:tc>
        <w:tc>
          <w:tcPr>
            <w:tcW w:w="2268" w:type="dxa"/>
          </w:tcPr>
          <w:p w14:paraId="63D411CB" w14:textId="77777777" w:rsidR="00DA124A" w:rsidRPr="00D82319" w:rsidRDefault="00DA124A" w:rsidP="00DA124A">
            <w:pPr>
              <w:snapToGrid w:val="0"/>
              <w:jc w:val="center"/>
              <w:rPr>
                <w:rFonts w:ascii="Tahoma" w:hAnsi="Tahoma" w:cs="Tahoma"/>
                <w:color w:val="000000"/>
                <w:sz w:val="18"/>
                <w:szCs w:val="18"/>
              </w:rPr>
            </w:pPr>
            <w:r>
              <w:rPr>
                <w:rFonts w:ascii="Tahoma" w:hAnsi="Tahoma" w:cs="Tahoma"/>
                <w:color w:val="000000"/>
                <w:sz w:val="18"/>
                <w:szCs w:val="18"/>
              </w:rPr>
              <w:t>4</w:t>
            </w:r>
          </w:p>
        </w:tc>
      </w:tr>
      <w:tr w:rsidR="00DA124A" w:rsidRPr="004E44EA" w14:paraId="63582D78" w14:textId="77777777" w:rsidTr="00CF1967">
        <w:tc>
          <w:tcPr>
            <w:tcW w:w="7939" w:type="dxa"/>
            <w:vAlign w:val="center"/>
          </w:tcPr>
          <w:p w14:paraId="0AF90A32" w14:textId="77777777" w:rsidR="00DA124A" w:rsidRPr="00D82319" w:rsidRDefault="00DA124A" w:rsidP="00DA124A">
            <w:pPr>
              <w:snapToGrid w:val="0"/>
              <w:rPr>
                <w:rFonts w:ascii="Tahoma" w:hAnsi="Tahoma" w:cs="Tahoma"/>
                <w:color w:val="000000"/>
                <w:sz w:val="18"/>
                <w:szCs w:val="18"/>
              </w:rPr>
            </w:pPr>
            <w:r w:rsidRPr="00486125">
              <w:rPr>
                <w:rFonts w:ascii="Tahoma" w:hAnsi="Tahoma" w:cs="Tahoma"/>
                <w:color w:val="000000"/>
                <w:sz w:val="18"/>
                <w:szCs w:val="18"/>
              </w:rPr>
              <w:t>Savoir mettre en œuvre les techniques rédactionnelles</w:t>
            </w:r>
          </w:p>
        </w:tc>
        <w:tc>
          <w:tcPr>
            <w:tcW w:w="2268" w:type="dxa"/>
          </w:tcPr>
          <w:p w14:paraId="0F08E57A" w14:textId="742A5C49" w:rsidR="00DA124A" w:rsidRPr="00D82319" w:rsidRDefault="00E8488E" w:rsidP="00DA124A">
            <w:pPr>
              <w:snapToGrid w:val="0"/>
              <w:jc w:val="center"/>
              <w:rPr>
                <w:rFonts w:ascii="Tahoma" w:hAnsi="Tahoma" w:cs="Tahoma"/>
                <w:color w:val="000000"/>
                <w:sz w:val="18"/>
                <w:szCs w:val="18"/>
              </w:rPr>
            </w:pPr>
            <w:r>
              <w:rPr>
                <w:rFonts w:ascii="Tahoma" w:hAnsi="Tahoma" w:cs="Tahoma"/>
                <w:color w:val="000000"/>
                <w:sz w:val="18"/>
                <w:szCs w:val="18"/>
              </w:rPr>
              <w:t>3</w:t>
            </w:r>
          </w:p>
        </w:tc>
      </w:tr>
      <w:tr w:rsidR="00DA124A" w:rsidRPr="004E44EA" w14:paraId="43B84D69" w14:textId="77777777" w:rsidTr="00CF1967">
        <w:tc>
          <w:tcPr>
            <w:tcW w:w="7939" w:type="dxa"/>
            <w:vAlign w:val="center"/>
          </w:tcPr>
          <w:p w14:paraId="48D53E9E" w14:textId="77777777" w:rsidR="00DA124A" w:rsidRPr="00D82319" w:rsidRDefault="00DA124A" w:rsidP="00DA124A">
            <w:pPr>
              <w:snapToGrid w:val="0"/>
              <w:rPr>
                <w:rFonts w:ascii="Tahoma" w:hAnsi="Tahoma" w:cs="Tahoma"/>
                <w:color w:val="000000"/>
                <w:sz w:val="18"/>
                <w:szCs w:val="18"/>
              </w:rPr>
            </w:pPr>
            <w:r w:rsidRPr="00486125">
              <w:rPr>
                <w:rFonts w:ascii="Tahoma" w:hAnsi="Tahoma" w:cs="Tahoma"/>
                <w:color w:val="000000"/>
                <w:sz w:val="18"/>
                <w:szCs w:val="18"/>
              </w:rPr>
              <w:t>Organiser et planifier</w:t>
            </w:r>
          </w:p>
        </w:tc>
        <w:tc>
          <w:tcPr>
            <w:tcW w:w="2268" w:type="dxa"/>
          </w:tcPr>
          <w:p w14:paraId="37D00E10" w14:textId="0C87658C" w:rsidR="00DA124A" w:rsidRPr="00D82319" w:rsidRDefault="00E8488E" w:rsidP="00DA124A">
            <w:pPr>
              <w:snapToGrid w:val="0"/>
              <w:jc w:val="center"/>
              <w:rPr>
                <w:rFonts w:ascii="Tahoma" w:hAnsi="Tahoma" w:cs="Tahoma"/>
                <w:color w:val="000000"/>
                <w:sz w:val="18"/>
                <w:szCs w:val="18"/>
              </w:rPr>
            </w:pPr>
            <w:r>
              <w:rPr>
                <w:rFonts w:ascii="Tahoma" w:hAnsi="Tahoma" w:cs="Tahoma"/>
                <w:color w:val="000000"/>
                <w:sz w:val="18"/>
                <w:szCs w:val="18"/>
              </w:rPr>
              <w:t>3</w:t>
            </w:r>
          </w:p>
        </w:tc>
      </w:tr>
      <w:tr w:rsidR="00DA124A" w:rsidRPr="004E44EA" w14:paraId="2D8BE98F" w14:textId="77777777" w:rsidTr="00CF1967">
        <w:tc>
          <w:tcPr>
            <w:tcW w:w="7939" w:type="dxa"/>
            <w:vAlign w:val="center"/>
          </w:tcPr>
          <w:p w14:paraId="107E8792" w14:textId="77777777" w:rsidR="00DA124A" w:rsidRPr="00486125" w:rsidRDefault="00DA124A" w:rsidP="00DA124A">
            <w:pPr>
              <w:snapToGrid w:val="0"/>
              <w:rPr>
                <w:rFonts w:ascii="Tahoma" w:hAnsi="Tahoma" w:cs="Tahoma"/>
                <w:color w:val="000000"/>
                <w:sz w:val="18"/>
                <w:szCs w:val="18"/>
              </w:rPr>
            </w:pPr>
            <w:r>
              <w:rPr>
                <w:rFonts w:ascii="Tahoma" w:hAnsi="Tahoma" w:cs="Tahoma"/>
                <w:color w:val="000000"/>
                <w:sz w:val="18"/>
                <w:szCs w:val="18"/>
              </w:rPr>
              <w:t xml:space="preserve">Conduire et manager des projets </w:t>
            </w:r>
          </w:p>
        </w:tc>
        <w:tc>
          <w:tcPr>
            <w:tcW w:w="2268" w:type="dxa"/>
          </w:tcPr>
          <w:p w14:paraId="61239805" w14:textId="2CF3D9BF" w:rsidR="00DA124A" w:rsidRDefault="00E8488E" w:rsidP="00DA124A">
            <w:pPr>
              <w:snapToGrid w:val="0"/>
              <w:jc w:val="center"/>
              <w:rPr>
                <w:rFonts w:ascii="Tahoma" w:hAnsi="Tahoma" w:cs="Tahoma"/>
                <w:color w:val="000000"/>
                <w:sz w:val="18"/>
                <w:szCs w:val="18"/>
              </w:rPr>
            </w:pPr>
            <w:r>
              <w:rPr>
                <w:rFonts w:ascii="Tahoma" w:hAnsi="Tahoma" w:cs="Tahoma"/>
                <w:color w:val="000000"/>
                <w:sz w:val="18"/>
                <w:szCs w:val="18"/>
              </w:rPr>
              <w:t>2</w:t>
            </w:r>
          </w:p>
        </w:tc>
      </w:tr>
      <w:tr w:rsidR="00DA124A" w:rsidRPr="004E44EA" w14:paraId="3F438490" w14:textId="77777777" w:rsidTr="00CF1967">
        <w:tc>
          <w:tcPr>
            <w:tcW w:w="7939" w:type="dxa"/>
            <w:vAlign w:val="center"/>
          </w:tcPr>
          <w:p w14:paraId="6B8BE272" w14:textId="77777777" w:rsidR="00DA124A" w:rsidRPr="00486125" w:rsidRDefault="00DA124A" w:rsidP="00DA124A">
            <w:pPr>
              <w:snapToGrid w:val="0"/>
              <w:rPr>
                <w:rFonts w:ascii="Tahoma" w:hAnsi="Tahoma" w:cs="Tahoma"/>
                <w:color w:val="000000"/>
                <w:sz w:val="18"/>
                <w:szCs w:val="18"/>
              </w:rPr>
            </w:pPr>
            <w:r w:rsidRPr="00486125">
              <w:rPr>
                <w:rFonts w:ascii="Tahoma" w:hAnsi="Tahoma" w:cs="Tahoma"/>
                <w:color w:val="000000"/>
                <w:sz w:val="18"/>
                <w:szCs w:val="18"/>
              </w:rPr>
              <w:t>Savoir exploiter des données statistiques (méthodes-outils)</w:t>
            </w:r>
          </w:p>
        </w:tc>
        <w:tc>
          <w:tcPr>
            <w:tcW w:w="2268" w:type="dxa"/>
          </w:tcPr>
          <w:p w14:paraId="707B24E6" w14:textId="77777777" w:rsidR="00DA124A" w:rsidRPr="00D82319" w:rsidRDefault="00DA124A" w:rsidP="00DA124A">
            <w:pPr>
              <w:snapToGrid w:val="0"/>
              <w:jc w:val="center"/>
              <w:rPr>
                <w:rFonts w:ascii="Tahoma" w:hAnsi="Tahoma" w:cs="Tahoma"/>
                <w:color w:val="000000"/>
                <w:sz w:val="18"/>
                <w:szCs w:val="18"/>
              </w:rPr>
            </w:pPr>
            <w:r>
              <w:rPr>
                <w:rFonts w:ascii="Tahoma" w:hAnsi="Tahoma" w:cs="Tahoma"/>
                <w:color w:val="000000"/>
                <w:sz w:val="18"/>
                <w:szCs w:val="18"/>
              </w:rPr>
              <w:t>2</w:t>
            </w:r>
          </w:p>
        </w:tc>
      </w:tr>
      <w:tr w:rsidR="00DA124A" w:rsidRPr="004E44EA" w14:paraId="1564AC90" w14:textId="77777777" w:rsidTr="00CF1967">
        <w:tc>
          <w:tcPr>
            <w:tcW w:w="10207" w:type="dxa"/>
            <w:gridSpan w:val="2"/>
            <w:shd w:val="clear" w:color="auto" w:fill="D9D9D9" w:themeFill="background1" w:themeFillShade="D9"/>
          </w:tcPr>
          <w:p w14:paraId="1C416FA4" w14:textId="77777777" w:rsidR="00DA124A" w:rsidRPr="004E44EA" w:rsidRDefault="00DA124A" w:rsidP="00DA124A">
            <w:pPr>
              <w:rPr>
                <w:rFonts w:ascii="Tahoma" w:hAnsi="Tahoma" w:cs="Tahoma"/>
                <w:b/>
                <w:sz w:val="20"/>
                <w:szCs w:val="20"/>
              </w:rPr>
            </w:pPr>
            <w:r w:rsidRPr="004E44EA">
              <w:rPr>
                <w:rFonts w:ascii="Tahoma" w:hAnsi="Tahoma" w:cs="Tahoma"/>
                <w:b/>
                <w:sz w:val="20"/>
                <w:szCs w:val="20"/>
              </w:rPr>
              <w:t>Savoir-être</w:t>
            </w:r>
          </w:p>
        </w:tc>
      </w:tr>
      <w:tr w:rsidR="00B4045B" w:rsidRPr="004E44EA" w14:paraId="03F002DD" w14:textId="77777777" w:rsidTr="00CF1967">
        <w:tc>
          <w:tcPr>
            <w:tcW w:w="10207" w:type="dxa"/>
            <w:gridSpan w:val="2"/>
            <w:vAlign w:val="center"/>
          </w:tcPr>
          <w:p w14:paraId="523CDCD0" w14:textId="77777777" w:rsidR="00B4045B" w:rsidRPr="00D82319" w:rsidRDefault="00B4045B" w:rsidP="00B4045B">
            <w:pPr>
              <w:snapToGrid w:val="0"/>
              <w:rPr>
                <w:rFonts w:ascii="Tahoma" w:hAnsi="Tahoma" w:cs="Tahoma"/>
                <w:color w:val="000000"/>
                <w:sz w:val="18"/>
                <w:szCs w:val="18"/>
              </w:rPr>
            </w:pPr>
            <w:r w:rsidRPr="00486125">
              <w:rPr>
                <w:rFonts w:ascii="Tahoma" w:hAnsi="Tahoma"/>
                <w:sz w:val="18"/>
                <w:szCs w:val="18"/>
              </w:rPr>
              <w:t>Ecouter, conseiller, communiquer</w:t>
            </w:r>
          </w:p>
        </w:tc>
      </w:tr>
      <w:tr w:rsidR="00B4045B" w:rsidRPr="004E44EA" w14:paraId="0F618246" w14:textId="77777777" w:rsidTr="00CF1967">
        <w:tc>
          <w:tcPr>
            <w:tcW w:w="10207" w:type="dxa"/>
            <w:gridSpan w:val="2"/>
            <w:vAlign w:val="center"/>
          </w:tcPr>
          <w:p w14:paraId="29AA8FF5" w14:textId="77777777" w:rsidR="00B4045B" w:rsidRPr="00D82319" w:rsidRDefault="00B4045B" w:rsidP="00B4045B">
            <w:pPr>
              <w:snapToGrid w:val="0"/>
              <w:rPr>
                <w:rFonts w:ascii="Tahoma" w:hAnsi="Tahoma" w:cs="Tahoma"/>
                <w:color w:val="000000"/>
                <w:sz w:val="18"/>
                <w:szCs w:val="18"/>
              </w:rPr>
            </w:pPr>
            <w:r w:rsidRPr="00486125">
              <w:rPr>
                <w:rFonts w:ascii="Tahoma" w:hAnsi="Tahoma"/>
                <w:sz w:val="18"/>
                <w:szCs w:val="18"/>
              </w:rPr>
              <w:t>Travailler en équipe</w:t>
            </w:r>
          </w:p>
        </w:tc>
      </w:tr>
      <w:tr w:rsidR="00B4045B" w:rsidRPr="004E44EA" w14:paraId="721CD9C3" w14:textId="77777777" w:rsidTr="00CF1967">
        <w:tc>
          <w:tcPr>
            <w:tcW w:w="10207" w:type="dxa"/>
            <w:gridSpan w:val="2"/>
            <w:vAlign w:val="center"/>
          </w:tcPr>
          <w:p w14:paraId="2ACF69DC" w14:textId="77777777" w:rsidR="00B4045B" w:rsidRPr="003632B7" w:rsidRDefault="00B4045B" w:rsidP="00B4045B">
            <w:pPr>
              <w:snapToGrid w:val="0"/>
              <w:rPr>
                <w:rFonts w:ascii="Tahoma" w:hAnsi="Tahoma" w:cs="Tahoma"/>
                <w:sz w:val="20"/>
                <w:szCs w:val="20"/>
              </w:rPr>
            </w:pPr>
            <w:r w:rsidRPr="00486125">
              <w:rPr>
                <w:rFonts w:ascii="Tahoma" w:hAnsi="Tahoma"/>
                <w:sz w:val="18"/>
                <w:szCs w:val="18"/>
              </w:rPr>
              <w:t>Faire preuve de rigueur</w:t>
            </w:r>
          </w:p>
        </w:tc>
      </w:tr>
      <w:tr w:rsidR="00B4045B" w:rsidRPr="004E44EA" w14:paraId="06CB2F5F" w14:textId="77777777" w:rsidTr="00CF1967">
        <w:tc>
          <w:tcPr>
            <w:tcW w:w="10207" w:type="dxa"/>
            <w:gridSpan w:val="2"/>
            <w:vAlign w:val="center"/>
          </w:tcPr>
          <w:p w14:paraId="57DAFA8F" w14:textId="77777777" w:rsidR="00B4045B" w:rsidRPr="00D82319" w:rsidRDefault="00B4045B" w:rsidP="00B4045B">
            <w:pPr>
              <w:snapToGrid w:val="0"/>
              <w:rPr>
                <w:rFonts w:ascii="Tahoma" w:hAnsi="Tahoma" w:cs="Tahoma"/>
                <w:color w:val="000000"/>
                <w:sz w:val="18"/>
                <w:szCs w:val="18"/>
              </w:rPr>
            </w:pPr>
            <w:r w:rsidRPr="00486125">
              <w:rPr>
                <w:rFonts w:ascii="Tahoma" w:hAnsi="Tahoma"/>
                <w:sz w:val="18"/>
                <w:szCs w:val="18"/>
              </w:rPr>
              <w:t>Capacité d'initiative</w:t>
            </w:r>
          </w:p>
        </w:tc>
      </w:tr>
    </w:tbl>
    <w:p w14:paraId="3BE506CF" w14:textId="77777777" w:rsidR="007642E2" w:rsidRPr="004E44EA" w:rsidRDefault="007642E2" w:rsidP="007642E2">
      <w:pPr>
        <w:rPr>
          <w:rFonts w:ascii="Tahoma" w:hAnsi="Tahoma" w:cs="Tahoma"/>
          <w:i/>
          <w:sz w:val="20"/>
          <w:szCs w:val="20"/>
        </w:rPr>
      </w:pPr>
      <w:r w:rsidRPr="004E44EA">
        <w:rPr>
          <w:rFonts w:ascii="Tahoma" w:hAnsi="Tahoma" w:cs="Tahoma"/>
          <w:i/>
          <w:sz w:val="20"/>
          <w:szCs w:val="20"/>
        </w:rPr>
        <w:t>Niveaux de compétences : 1: Initié, 2: Pratique, 3: Maîtrise, 4: Expert</w:t>
      </w:r>
    </w:p>
    <w:tbl>
      <w:tblPr>
        <w:tblStyle w:val="Grilledutableau"/>
        <w:tblW w:w="10207" w:type="dxa"/>
        <w:tblInd w:w="-714" w:type="dxa"/>
        <w:tblLook w:val="04A0" w:firstRow="1" w:lastRow="0" w:firstColumn="1" w:lastColumn="0" w:noHBand="0" w:noVBand="1"/>
      </w:tblPr>
      <w:tblGrid>
        <w:gridCol w:w="3544"/>
        <w:gridCol w:w="6663"/>
      </w:tblGrid>
      <w:tr w:rsidR="005D7B0C" w:rsidRPr="004E44EA" w14:paraId="66B6ECE1" w14:textId="77777777" w:rsidTr="00CF1967">
        <w:tc>
          <w:tcPr>
            <w:tcW w:w="3544" w:type="dxa"/>
            <w:shd w:val="clear" w:color="auto" w:fill="BDD6EE" w:themeFill="accent1" w:themeFillTint="66"/>
          </w:tcPr>
          <w:p w14:paraId="5C430EFC" w14:textId="77777777" w:rsidR="005D7B0C" w:rsidRPr="004E44EA" w:rsidRDefault="005D7B0C">
            <w:pPr>
              <w:rPr>
                <w:rFonts w:ascii="Tahoma" w:hAnsi="Tahoma" w:cs="Tahoma"/>
                <w:sz w:val="20"/>
                <w:szCs w:val="20"/>
              </w:rPr>
            </w:pPr>
            <w:r w:rsidRPr="004E44EA">
              <w:rPr>
                <w:rFonts w:ascii="Tahoma" w:hAnsi="Tahoma" w:cs="Tahoma"/>
                <w:sz w:val="20"/>
                <w:szCs w:val="20"/>
              </w:rPr>
              <w:t>Dépôt de candidature</w:t>
            </w:r>
          </w:p>
        </w:tc>
        <w:tc>
          <w:tcPr>
            <w:tcW w:w="6663" w:type="dxa"/>
          </w:tcPr>
          <w:p w14:paraId="13A2C6F2" w14:textId="77777777" w:rsidR="005D7B0C" w:rsidRPr="004E44EA" w:rsidRDefault="007C56D4" w:rsidP="00F86A15">
            <w:pPr>
              <w:rPr>
                <w:rFonts w:ascii="Tahoma" w:hAnsi="Tahoma" w:cs="Tahoma"/>
                <w:sz w:val="20"/>
                <w:szCs w:val="20"/>
              </w:rPr>
            </w:pPr>
            <w:hyperlink r:id="rId14" w:history="1">
              <w:r w:rsidR="008271E7" w:rsidRPr="000A0E4D">
                <w:rPr>
                  <w:rStyle w:val="Lienhypertexte"/>
                  <w:rFonts w:ascii="Tahoma" w:hAnsi="Tahoma" w:cs="Tahoma"/>
                  <w:sz w:val="20"/>
                  <w:szCs w:val="20"/>
                </w:rPr>
                <w:t>ars-pdl-recrutement-externe@ars.sante.fr</w:t>
              </w:r>
            </w:hyperlink>
          </w:p>
        </w:tc>
      </w:tr>
      <w:tr w:rsidR="005D7B0C" w:rsidRPr="004E44EA" w14:paraId="46312AD4" w14:textId="77777777" w:rsidTr="00CF1967">
        <w:tc>
          <w:tcPr>
            <w:tcW w:w="3544" w:type="dxa"/>
            <w:shd w:val="clear" w:color="auto" w:fill="BDD6EE" w:themeFill="accent1" w:themeFillTint="66"/>
          </w:tcPr>
          <w:p w14:paraId="12AA7212" w14:textId="77777777" w:rsidR="005D7B0C" w:rsidRPr="004E44EA" w:rsidRDefault="005D7B0C">
            <w:pPr>
              <w:rPr>
                <w:rFonts w:ascii="Tahoma" w:hAnsi="Tahoma" w:cs="Tahoma"/>
                <w:sz w:val="20"/>
                <w:szCs w:val="20"/>
              </w:rPr>
            </w:pPr>
            <w:r w:rsidRPr="004E44EA">
              <w:rPr>
                <w:rFonts w:ascii="Tahoma" w:hAnsi="Tahoma" w:cs="Tahoma"/>
                <w:sz w:val="20"/>
                <w:szCs w:val="20"/>
              </w:rPr>
              <w:t>Date limite de candidature</w:t>
            </w:r>
          </w:p>
        </w:tc>
        <w:tc>
          <w:tcPr>
            <w:tcW w:w="6663" w:type="dxa"/>
          </w:tcPr>
          <w:p w14:paraId="2FE6D975" w14:textId="5F290B2A" w:rsidR="005D7B0C" w:rsidRPr="004E44EA" w:rsidRDefault="005D7B0C">
            <w:pPr>
              <w:rPr>
                <w:rFonts w:ascii="Tahoma" w:hAnsi="Tahoma" w:cs="Tahoma"/>
                <w:sz w:val="20"/>
                <w:szCs w:val="20"/>
              </w:rPr>
            </w:pPr>
          </w:p>
        </w:tc>
      </w:tr>
      <w:tr w:rsidR="005D7B0C" w:rsidRPr="004E44EA" w14:paraId="3F1FBE75" w14:textId="77777777" w:rsidTr="00CF1967">
        <w:tc>
          <w:tcPr>
            <w:tcW w:w="3544" w:type="dxa"/>
            <w:shd w:val="clear" w:color="auto" w:fill="BDD6EE" w:themeFill="accent1" w:themeFillTint="66"/>
          </w:tcPr>
          <w:p w14:paraId="6744F23C" w14:textId="77777777" w:rsidR="005D7B0C" w:rsidRPr="004E44EA" w:rsidRDefault="005D7B0C">
            <w:pPr>
              <w:rPr>
                <w:rFonts w:ascii="Tahoma" w:hAnsi="Tahoma" w:cs="Tahoma"/>
                <w:sz w:val="20"/>
                <w:szCs w:val="20"/>
              </w:rPr>
            </w:pPr>
            <w:r w:rsidRPr="004E44EA">
              <w:rPr>
                <w:rFonts w:ascii="Tahoma" w:hAnsi="Tahoma" w:cs="Tahoma"/>
                <w:sz w:val="20"/>
                <w:szCs w:val="20"/>
              </w:rPr>
              <w:t>Informations sur le poste</w:t>
            </w:r>
          </w:p>
        </w:tc>
        <w:tc>
          <w:tcPr>
            <w:tcW w:w="6663" w:type="dxa"/>
          </w:tcPr>
          <w:p w14:paraId="5B0DE53A" w14:textId="77777777" w:rsidR="005D7B0C" w:rsidRPr="005116D0" w:rsidRDefault="00B4045B" w:rsidP="005116D0">
            <w:pPr>
              <w:keepNext/>
              <w:rPr>
                <w:rFonts w:ascii="Tahoma" w:eastAsia="Times New Roman" w:hAnsi="Tahoma" w:cs="Tahoma"/>
                <w:sz w:val="20"/>
                <w:szCs w:val="20"/>
                <w:lang w:eastAsia="fr-FR"/>
              </w:rPr>
            </w:pPr>
            <w:r>
              <w:rPr>
                <w:rFonts w:ascii="Tahoma" w:eastAsia="Times New Roman" w:hAnsi="Tahoma" w:cs="Tahoma"/>
                <w:sz w:val="20"/>
                <w:szCs w:val="20"/>
                <w:lang w:eastAsia="fr-FR"/>
              </w:rPr>
              <w:t>Stéphane GUERRAUD</w:t>
            </w:r>
            <w:r w:rsidR="00C1506A" w:rsidRPr="00B63214">
              <w:rPr>
                <w:rFonts w:ascii="Tahoma" w:eastAsia="Times New Roman" w:hAnsi="Tahoma" w:cs="Tahoma"/>
                <w:sz w:val="20"/>
                <w:szCs w:val="20"/>
                <w:lang w:eastAsia="fr-FR"/>
              </w:rPr>
              <w:t>, Responsable de</w:t>
            </w:r>
            <w:r w:rsidRPr="00B63214">
              <w:rPr>
                <w:rFonts w:ascii="Tahoma" w:eastAsia="Times New Roman" w:hAnsi="Tahoma" w:cs="Tahoma"/>
                <w:sz w:val="20"/>
                <w:szCs w:val="20"/>
                <w:lang w:eastAsia="fr-FR"/>
              </w:rPr>
              <w:t xml:space="preserve"> département </w:t>
            </w:r>
            <w:r w:rsidR="00C1506A" w:rsidRPr="00B63214">
              <w:rPr>
                <w:rFonts w:ascii="Tahoma" w:eastAsia="Times New Roman" w:hAnsi="Tahoma" w:cs="Tahoma"/>
                <w:sz w:val="20"/>
                <w:szCs w:val="20"/>
                <w:lang w:eastAsia="fr-FR"/>
              </w:rPr>
              <w:t xml:space="preserve">: </w:t>
            </w:r>
            <w:hyperlink r:id="rId15" w:history="1">
              <w:r w:rsidRPr="00101015">
                <w:rPr>
                  <w:rStyle w:val="Lienhypertexte"/>
                  <w:rFonts w:ascii="Tahoma" w:eastAsia="Times New Roman" w:hAnsi="Tahoma" w:cs="Tahoma"/>
                  <w:sz w:val="20"/>
                  <w:szCs w:val="20"/>
                  <w:lang w:eastAsia="fr-FR"/>
                </w:rPr>
                <w:t>stephane.guerraud@ars.sante.fr</w:t>
              </w:r>
            </w:hyperlink>
            <w:r w:rsidR="00C1506A" w:rsidRPr="004E44EA">
              <w:rPr>
                <w:rFonts w:ascii="Tahoma" w:eastAsia="Times New Roman" w:hAnsi="Tahoma" w:cs="Tahoma"/>
                <w:sz w:val="20"/>
                <w:szCs w:val="20"/>
                <w:lang w:eastAsia="fr-FR"/>
              </w:rPr>
              <w:t xml:space="preserve"> ou </w:t>
            </w:r>
            <w:r>
              <w:rPr>
                <w:rFonts w:ascii="Tahoma" w:eastAsia="Times New Roman" w:hAnsi="Tahoma" w:cs="Tahoma"/>
                <w:sz w:val="20"/>
                <w:szCs w:val="20"/>
                <w:lang w:eastAsia="fr-FR"/>
              </w:rPr>
              <w:t>02 49 10 42 61</w:t>
            </w:r>
          </w:p>
        </w:tc>
      </w:tr>
    </w:tbl>
    <w:p w14:paraId="3FDA66EB" w14:textId="77777777" w:rsidR="005D7B0C" w:rsidRPr="004E44EA" w:rsidRDefault="005D7B0C">
      <w:pPr>
        <w:rPr>
          <w:rFonts w:ascii="Tahoma" w:hAnsi="Tahoma" w:cs="Tahoma"/>
          <w:sz w:val="20"/>
          <w:szCs w:val="20"/>
        </w:rPr>
      </w:pPr>
    </w:p>
    <w:p w14:paraId="38AB2C19" w14:textId="77777777" w:rsidR="007642E2" w:rsidRDefault="007642E2"/>
    <w:sectPr w:rsidR="007642E2" w:rsidSect="005D7B0C">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490D5" w14:textId="77777777" w:rsidR="007C56D4" w:rsidRDefault="007C56D4" w:rsidP="005D7B0C">
      <w:pPr>
        <w:spacing w:after="0" w:line="240" w:lineRule="auto"/>
      </w:pPr>
      <w:r>
        <w:separator/>
      </w:r>
    </w:p>
  </w:endnote>
  <w:endnote w:type="continuationSeparator" w:id="0">
    <w:p w14:paraId="01F3F600" w14:textId="77777777" w:rsidR="007C56D4" w:rsidRDefault="007C56D4" w:rsidP="005D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pectral ExtraLight">
    <w:charset w:val="00"/>
    <w:family w:val="roman"/>
    <w:pitch w:val="variable"/>
    <w:sig w:usb0="E000007F" w:usb1="4000E43B" w:usb2="00000000" w:usb3="00000000" w:csb0="00000193"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BDA9" w14:textId="77777777" w:rsidR="007642E2" w:rsidRDefault="00DC7C04">
    <w:pPr>
      <w:pStyle w:val="Pieddepage"/>
    </w:pPr>
    <w:r>
      <w:rPr>
        <w:noProof/>
        <w:lang w:eastAsia="fr-FR"/>
      </w:rPr>
      <mc:AlternateContent>
        <mc:Choice Requires="wps">
          <w:drawing>
            <wp:anchor distT="0" distB="0" distL="114300" distR="114300" simplePos="0" relativeHeight="251663360" behindDoc="1" locked="0" layoutInCell="0" allowOverlap="1" wp14:anchorId="412D05AA" wp14:editId="773F2B1D">
              <wp:simplePos x="0" y="0"/>
              <wp:positionH relativeFrom="column">
                <wp:posOffset>3832225</wp:posOffset>
              </wp:positionH>
              <wp:positionV relativeFrom="paragraph">
                <wp:posOffset>-433070</wp:posOffset>
              </wp:positionV>
              <wp:extent cx="2828925" cy="657225"/>
              <wp:effectExtent l="0" t="0" r="952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BC928" w14:textId="77777777" w:rsidR="007642E2" w:rsidRPr="00DC7C04" w:rsidRDefault="007642E2" w:rsidP="007642E2">
                          <w:pPr>
                            <w:spacing w:after="0"/>
                            <w:rPr>
                              <w:rFonts w:ascii="Arial" w:hAnsi="Arial" w:cs="Arial"/>
                              <w:color w:val="323E4F" w:themeColor="text2" w:themeShade="BF"/>
                              <w:sz w:val="16"/>
                              <w:szCs w:val="16"/>
                            </w:rPr>
                          </w:pPr>
                          <w:r w:rsidRPr="00DC7C04">
                            <w:rPr>
                              <w:rFonts w:ascii="Arial" w:hAnsi="Arial" w:cs="Arial"/>
                              <w:color w:val="323E4F" w:themeColor="text2" w:themeShade="BF"/>
                              <w:sz w:val="16"/>
                              <w:szCs w:val="16"/>
                            </w:rPr>
                            <w:t>17 bd Gaston Doumergue - CS 56233</w:t>
                          </w:r>
                        </w:p>
                        <w:p w14:paraId="59F0E0D1" w14:textId="77777777" w:rsidR="007642E2" w:rsidRPr="00DC7C04" w:rsidRDefault="007642E2" w:rsidP="007642E2">
                          <w:pPr>
                            <w:spacing w:after="0"/>
                            <w:rPr>
                              <w:rFonts w:ascii="Arial" w:hAnsi="Arial" w:cs="Arial"/>
                              <w:color w:val="323E4F" w:themeColor="text2" w:themeShade="BF"/>
                              <w:sz w:val="16"/>
                              <w:szCs w:val="16"/>
                            </w:rPr>
                          </w:pPr>
                          <w:r w:rsidRPr="00DC7C04">
                            <w:rPr>
                              <w:rFonts w:ascii="Arial" w:hAnsi="Arial" w:cs="Arial"/>
                              <w:color w:val="323E4F" w:themeColor="text2" w:themeShade="BF"/>
                              <w:sz w:val="16"/>
                              <w:szCs w:val="16"/>
                            </w:rPr>
                            <w:t>44262 NANTES cedex 2</w:t>
                          </w:r>
                        </w:p>
                        <w:p w14:paraId="08ED913D" w14:textId="77777777" w:rsidR="007642E2" w:rsidRPr="00DC7C04" w:rsidRDefault="007642E2" w:rsidP="007642E2">
                          <w:pPr>
                            <w:spacing w:after="0"/>
                            <w:rPr>
                              <w:rFonts w:ascii="Arial" w:hAnsi="Arial" w:cs="Arial"/>
                              <w:color w:val="323E4F" w:themeColor="text2" w:themeShade="BF"/>
                              <w:sz w:val="16"/>
                              <w:szCs w:val="16"/>
                            </w:rPr>
                          </w:pPr>
                          <w:r w:rsidRPr="00DC7C04">
                            <w:rPr>
                              <w:rFonts w:ascii="Arial" w:hAnsi="Arial" w:cs="Arial"/>
                              <w:color w:val="323E4F" w:themeColor="text2" w:themeShade="BF"/>
                              <w:sz w:val="16"/>
                              <w:szCs w:val="16"/>
                            </w:rPr>
                            <w:t>Tél. 02 49 10 40 00 – Mél. ars-pdl-contact@ars.sante.fr</w:t>
                          </w:r>
                        </w:p>
                        <w:p w14:paraId="1CE98670" w14:textId="77777777" w:rsidR="007642E2" w:rsidRDefault="007642E2" w:rsidP="007642E2">
                          <w:r w:rsidRPr="0048296E">
                            <w:rPr>
                              <w:rFonts w:ascii="Arial" w:hAnsi="Arial" w:cs="Arial"/>
                              <w:b/>
                              <w:color w:val="000080"/>
                              <w:sz w:val="16"/>
                              <w:szCs w:val="16"/>
                            </w:rPr>
                            <w:t>www.pays-de-la-loire.ars.sante.fr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12D05AA" id="_x0000_t202" coordsize="21600,21600" o:spt="202" path="m,l,21600r21600,l21600,xe">
              <v:stroke joinstyle="miter"/>
              <v:path gradientshapeok="t" o:connecttype="rect"/>
            </v:shapetype>
            <v:shape id="Text Box 11" o:spid="_x0000_s1027" type="#_x0000_t202" style="position:absolute;margin-left:301.75pt;margin-top:-34.1pt;width:222.75pt;height:5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" o:allowincell="f" stroked="f">
              <v:textbox>
                <w:txbxContent>
                  <w:p w14:paraId="39CBC928" w14:textId="77777777" w:rsidR="007642E2" w:rsidRPr="00DC7C04" w:rsidRDefault="007642E2" w:rsidP="007642E2">
                    <w:pPr>
                      <w:spacing w:after="0"/>
                      <w:rPr>
                        <w:rFonts w:ascii="Arial" w:hAnsi="Arial" w:cs="Arial"/>
                        <w:color w:val="323E4F" w:themeColor="text2" w:themeShade="BF"/>
                        <w:sz w:val="16"/>
                        <w:szCs w:val="16"/>
                      </w:rPr>
                    </w:pPr>
                    <w:r w:rsidRPr="00DC7C04">
                      <w:rPr>
                        <w:rFonts w:ascii="Arial" w:hAnsi="Arial" w:cs="Arial"/>
                        <w:color w:val="323E4F" w:themeColor="text2" w:themeShade="BF"/>
                        <w:sz w:val="16"/>
                        <w:szCs w:val="16"/>
                      </w:rPr>
                      <w:t>17 bd Gaston Doumergue - CS 56233</w:t>
                    </w:r>
                  </w:p>
                  <w:p w14:paraId="59F0E0D1" w14:textId="77777777" w:rsidR="007642E2" w:rsidRPr="00DC7C04" w:rsidRDefault="007642E2" w:rsidP="007642E2">
                    <w:pPr>
                      <w:spacing w:after="0"/>
                      <w:rPr>
                        <w:rFonts w:ascii="Arial" w:hAnsi="Arial" w:cs="Arial"/>
                        <w:color w:val="323E4F" w:themeColor="text2" w:themeShade="BF"/>
                        <w:sz w:val="16"/>
                        <w:szCs w:val="16"/>
                      </w:rPr>
                    </w:pPr>
                    <w:r w:rsidRPr="00DC7C04">
                      <w:rPr>
                        <w:rFonts w:ascii="Arial" w:hAnsi="Arial" w:cs="Arial"/>
                        <w:color w:val="323E4F" w:themeColor="text2" w:themeShade="BF"/>
                        <w:sz w:val="16"/>
                        <w:szCs w:val="16"/>
                      </w:rPr>
                      <w:t>44262 NANTES cedex 2</w:t>
                    </w:r>
                  </w:p>
                  <w:p w14:paraId="08ED913D" w14:textId="77777777" w:rsidR="007642E2" w:rsidRPr="00DC7C04" w:rsidRDefault="007642E2" w:rsidP="007642E2">
                    <w:pPr>
                      <w:spacing w:after="0"/>
                      <w:rPr>
                        <w:rFonts w:ascii="Arial" w:hAnsi="Arial" w:cs="Arial"/>
                        <w:color w:val="323E4F" w:themeColor="text2" w:themeShade="BF"/>
                        <w:sz w:val="16"/>
                        <w:szCs w:val="16"/>
                      </w:rPr>
                    </w:pPr>
                    <w:r w:rsidRPr="00DC7C04">
                      <w:rPr>
                        <w:rFonts w:ascii="Arial" w:hAnsi="Arial" w:cs="Arial"/>
                        <w:color w:val="323E4F" w:themeColor="text2" w:themeShade="BF"/>
                        <w:sz w:val="16"/>
                        <w:szCs w:val="16"/>
                      </w:rPr>
                      <w:t>Tél. 02 49 10 40 00 – Mél. ars-pdl-contact@ars.sante.fr</w:t>
                    </w:r>
                  </w:p>
                  <w:p w14:paraId="1CE98670" w14:textId="77777777" w:rsidR="007642E2" w:rsidRDefault="007642E2" w:rsidP="007642E2">
                    <w:r w:rsidRPr="0048296E">
                      <w:rPr>
                        <w:rFonts w:ascii="Arial" w:hAnsi="Arial" w:cs="Arial"/>
                        <w:b/>
                        <w:color w:val="000080"/>
                        <w:sz w:val="16"/>
                        <w:szCs w:val="16"/>
                      </w:rPr>
                      <w:t>www.pays-de-la-loire.ars.sante.fr</w:t>
                    </w:r>
                  </w:p>
                </w:txbxContent>
              </v:textbox>
            </v:shape>
          </w:pict>
        </mc:Fallback>
      </mc:AlternateContent>
    </w:r>
    <w:r>
      <w:rPr>
        <w:noProof/>
        <w:lang w:eastAsia="fr-FR"/>
      </w:rPr>
      <mc:AlternateContent>
        <mc:Choice Requires="wpg">
          <w:drawing>
            <wp:anchor distT="0" distB="0" distL="114300" distR="114300" simplePos="0" relativeHeight="251665408" behindDoc="0" locked="0" layoutInCell="1" allowOverlap="1" wp14:anchorId="4D65E801" wp14:editId="59823A90">
              <wp:simplePos x="0" y="0"/>
              <wp:positionH relativeFrom="column">
                <wp:posOffset>3924300</wp:posOffset>
              </wp:positionH>
              <wp:positionV relativeFrom="paragraph">
                <wp:posOffset>137160</wp:posOffset>
              </wp:positionV>
              <wp:extent cx="1718734" cy="287867"/>
              <wp:effectExtent l="0" t="0" r="0" b="0"/>
              <wp:wrapNone/>
              <wp:docPr id="1" name="Groupe 1"/>
              <wp:cNvGraphicFramePr/>
              <a:graphic xmlns:a="http://schemas.openxmlformats.org/drawingml/2006/main">
                <a:graphicData uri="http://schemas.microsoft.com/office/word/2010/wordprocessingGroup">
                  <wpg:wgp>
                    <wpg:cNvGrpSpPr/>
                    <wpg:grpSpPr>
                      <a:xfrm>
                        <a:off x="0" y="0"/>
                        <a:ext cx="1718734" cy="287867"/>
                        <a:chOff x="0" y="0"/>
                        <a:chExt cx="1718734" cy="287867"/>
                      </a:xfrm>
                    </wpg:grpSpPr>
                    <pic:pic xmlns:pic="http://schemas.openxmlformats.org/drawingml/2006/picture">
                      <pic:nvPicPr>
                        <pic:cNvPr id="22" name="Image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5400"/>
                          <a:ext cx="220134" cy="220133"/>
                        </a:xfrm>
                        <a:prstGeom prst="rect">
                          <a:avLst/>
                        </a:prstGeom>
                      </pic:spPr>
                    </pic:pic>
                    <pic:pic xmlns:pic="http://schemas.openxmlformats.org/drawingml/2006/picture">
                      <pic:nvPicPr>
                        <pic:cNvPr id="23" name="Image 2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04800" y="0"/>
                          <a:ext cx="287867" cy="287867"/>
                        </a:xfrm>
                        <a:prstGeom prst="rect">
                          <a:avLst/>
                        </a:prstGeom>
                      </pic:spPr>
                    </pic:pic>
                    <pic:pic xmlns:pic="http://schemas.openxmlformats.org/drawingml/2006/picture">
                      <pic:nvPicPr>
                        <pic:cNvPr id="24" name="Image 24"/>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77334" y="16933"/>
                          <a:ext cx="313266" cy="237067"/>
                        </a:xfrm>
                        <a:prstGeom prst="rect">
                          <a:avLst/>
                        </a:prstGeom>
                      </pic:spPr>
                    </pic:pic>
                    <pic:pic xmlns:pic="http://schemas.openxmlformats.org/drawingml/2006/picture">
                      <pic:nvPicPr>
                        <pic:cNvPr id="25" name="Image 2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134534" y="25400"/>
                          <a:ext cx="584200" cy="237067"/>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group w14:anchorId="54A968F4" id="Groupe 1" o:spid="_x0000_s1026" style="position:absolute;margin-left:309pt;margin-top:10.8pt;width:135.35pt;height:22.65pt;z-index:251665408" coordsize="17187,28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top:254;width:2201;height:2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">
                <v:imagedata r:id="rId5" o:title=""/>
              </v:shape>
              <v:shape id="Image 23" o:spid="_x0000_s1028" type="#_x0000_t75" style="position:absolute;left:3048;width:2878;height:2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">
                <v:imagedata r:id="rId6" o:title=""/>
              </v:shape>
              <v:shape id="Image 24" o:spid="_x0000_s1029" type="#_x0000_t75" style="position:absolute;left:6773;top:169;width:3133;height: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">
                <v:imagedata r:id="rId7" o:title=""/>
              </v:shape>
              <v:shape id="Image 25" o:spid="_x0000_s1030" type="#_x0000_t75" style="position:absolute;left:11345;top:254;width:584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">
                <v:imagedata r:id="rId8" o:title=""/>
              </v:shape>
            </v:group>
          </w:pict>
        </mc:Fallback>
      </mc:AlternateContent>
    </w:r>
    <w:r w:rsidR="007642E2">
      <w:rPr>
        <w:noProof/>
        <w:lang w:eastAsia="fr-FR"/>
      </w:rPr>
      <w:drawing>
        <wp:anchor distT="0" distB="0" distL="114300" distR="114300" simplePos="0" relativeHeight="251661312" behindDoc="1" locked="0" layoutInCell="0" allowOverlap="1" wp14:anchorId="740D9C19" wp14:editId="492A599A">
          <wp:simplePos x="0" y="0"/>
          <wp:positionH relativeFrom="column">
            <wp:posOffset>-739140</wp:posOffset>
          </wp:positionH>
          <wp:positionV relativeFrom="paragraph">
            <wp:posOffset>-975360</wp:posOffset>
          </wp:positionV>
          <wp:extent cx="4371975" cy="1504950"/>
          <wp:effectExtent l="0" t="0" r="9525" b="0"/>
          <wp:wrapNone/>
          <wp:docPr id="26" name="Image 26" descr="demi vague gauche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mi vague gauche bureau"/>
                  <pic:cNvPicPr>
                    <a:picLocks noChangeAspect="1" noChangeArrowheads="1"/>
                  </pic:cNvPicPr>
                </pic:nvPicPr>
                <pic:blipFill>
                  <a:blip r:embed="rId9"/>
                  <a:srcRect/>
                  <a:stretch>
                    <a:fillRect/>
                  </a:stretch>
                </pic:blipFill>
                <pic:spPr bwMode="auto">
                  <a:xfrm>
                    <a:off x="0" y="0"/>
                    <a:ext cx="4371975" cy="15049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6759E" w14:textId="77777777" w:rsidR="007C56D4" w:rsidRDefault="007C56D4" w:rsidP="005D7B0C">
      <w:pPr>
        <w:spacing w:after="0" w:line="240" w:lineRule="auto"/>
      </w:pPr>
      <w:r>
        <w:separator/>
      </w:r>
    </w:p>
  </w:footnote>
  <w:footnote w:type="continuationSeparator" w:id="0">
    <w:p w14:paraId="100E4577" w14:textId="77777777" w:rsidR="007C56D4" w:rsidRDefault="007C56D4" w:rsidP="005D7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7ACC6" w14:textId="77777777" w:rsidR="005D7B0C" w:rsidRDefault="005D7B0C">
    <w:pPr>
      <w:pStyle w:val="En-tte"/>
    </w:pPr>
    <w:r>
      <w:rPr>
        <w:noProof/>
        <w:lang w:eastAsia="fr-FR"/>
      </w:rPr>
      <w:drawing>
        <wp:anchor distT="0" distB="0" distL="114300" distR="114300" simplePos="0" relativeHeight="251659264" behindDoc="1" locked="0" layoutInCell="0" allowOverlap="1" wp14:anchorId="24CB093F" wp14:editId="1C2E8EE7">
          <wp:simplePos x="0" y="0"/>
          <wp:positionH relativeFrom="column">
            <wp:posOffset>-693420</wp:posOffset>
          </wp:positionH>
          <wp:positionV relativeFrom="paragraph">
            <wp:posOffset>-366395</wp:posOffset>
          </wp:positionV>
          <wp:extent cx="1915064" cy="1314271"/>
          <wp:effectExtent l="0" t="0" r="0" b="635"/>
          <wp:wrapNone/>
          <wp:docPr id="9" name="Image 9" descr="logoARS_PL150dpi_ss-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ARS_PL150dpi_ss-bandeau"/>
                  <pic:cNvPicPr>
                    <a:picLocks noChangeAspect="1" noChangeArrowheads="1"/>
                  </pic:cNvPicPr>
                </pic:nvPicPr>
                <pic:blipFill>
                  <a:blip r:embed="rId1"/>
                  <a:srcRect/>
                  <a:stretch>
                    <a:fillRect/>
                  </a:stretch>
                </pic:blipFill>
                <pic:spPr bwMode="auto">
                  <a:xfrm>
                    <a:off x="0" y="0"/>
                    <a:ext cx="1915064" cy="13142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17C"/>
    <w:multiLevelType w:val="hybridMultilevel"/>
    <w:tmpl w:val="DD4C4204"/>
    <w:lvl w:ilvl="0" w:tplc="A35EC0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3D450A"/>
    <w:multiLevelType w:val="hybridMultilevel"/>
    <w:tmpl w:val="C30665A6"/>
    <w:lvl w:ilvl="0" w:tplc="A35EC0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72DB5"/>
    <w:multiLevelType w:val="hybridMultilevel"/>
    <w:tmpl w:val="7E40D7BE"/>
    <w:lvl w:ilvl="0" w:tplc="A35EC0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A066FA"/>
    <w:multiLevelType w:val="hybridMultilevel"/>
    <w:tmpl w:val="9C785752"/>
    <w:lvl w:ilvl="0" w:tplc="A35EC0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211235"/>
    <w:multiLevelType w:val="hybridMultilevel"/>
    <w:tmpl w:val="103E6CF2"/>
    <w:lvl w:ilvl="0" w:tplc="39DC3D3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A924D7"/>
    <w:multiLevelType w:val="hybridMultilevel"/>
    <w:tmpl w:val="057CD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7516E4"/>
    <w:multiLevelType w:val="hybridMultilevel"/>
    <w:tmpl w:val="C238907E"/>
    <w:lvl w:ilvl="0" w:tplc="39DC3D3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5641A3"/>
    <w:multiLevelType w:val="hybridMultilevel"/>
    <w:tmpl w:val="720A5F52"/>
    <w:lvl w:ilvl="0" w:tplc="040C0005">
      <w:start w:val="1"/>
      <w:numFmt w:val="bullet"/>
      <w:lvlText w:val=""/>
      <w:lvlJc w:val="left"/>
      <w:pPr>
        <w:ind w:left="1440" w:hanging="360"/>
      </w:pPr>
      <w:rPr>
        <w:rFonts w:ascii="Wingdings" w:hAnsi="Wingdings" w:hint="default"/>
      </w:rPr>
    </w:lvl>
    <w:lvl w:ilvl="1" w:tplc="040C0001">
      <w:start w:val="1"/>
      <w:numFmt w:val="bullet"/>
      <w:lvlText w:val=""/>
      <w:lvlJc w:val="left"/>
      <w:pPr>
        <w:ind w:left="2160" w:hanging="360"/>
      </w:pPr>
      <w:rPr>
        <w:rFonts w:ascii="Symbol" w:hAnsi="Symbol"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nsid w:val="2383027B"/>
    <w:multiLevelType w:val="hybridMultilevel"/>
    <w:tmpl w:val="AE6CEC4A"/>
    <w:lvl w:ilvl="0" w:tplc="A35EC0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A52C9C"/>
    <w:multiLevelType w:val="hybridMultilevel"/>
    <w:tmpl w:val="3F786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C71BB2"/>
    <w:multiLevelType w:val="hybridMultilevel"/>
    <w:tmpl w:val="2D3C9B62"/>
    <w:lvl w:ilvl="0" w:tplc="629C5FB2">
      <w:start w:val="1"/>
      <w:numFmt w:val="bullet"/>
      <w:lvlText w:val="-"/>
      <w:lvlJc w:val="left"/>
      <w:pPr>
        <w:ind w:left="720" w:hanging="360"/>
      </w:pPr>
      <w:rPr>
        <w:rFonts w:ascii="Spectral ExtraLight" w:hAnsi="Spectral Extra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1F1D2D"/>
    <w:multiLevelType w:val="hybridMultilevel"/>
    <w:tmpl w:val="EF066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C312E50"/>
    <w:multiLevelType w:val="hybridMultilevel"/>
    <w:tmpl w:val="7E0AAFA0"/>
    <w:lvl w:ilvl="0" w:tplc="A35EC0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F7171AF"/>
    <w:multiLevelType w:val="hybridMultilevel"/>
    <w:tmpl w:val="DA36CA96"/>
    <w:lvl w:ilvl="0" w:tplc="39DC3D3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02677D8"/>
    <w:multiLevelType w:val="hybridMultilevel"/>
    <w:tmpl w:val="EFA890E0"/>
    <w:lvl w:ilvl="0" w:tplc="040C0005">
      <w:start w:val="1"/>
      <w:numFmt w:val="bullet"/>
      <w:lvlText w:val=""/>
      <w:lvlJc w:val="left"/>
      <w:pPr>
        <w:ind w:left="1440" w:hanging="360"/>
      </w:pPr>
      <w:rPr>
        <w:rFonts w:ascii="Wingdings" w:hAnsi="Wingdings" w:hint="default"/>
      </w:rPr>
    </w:lvl>
    <w:lvl w:ilvl="1" w:tplc="040C0001">
      <w:start w:val="1"/>
      <w:numFmt w:val="bullet"/>
      <w:lvlText w:val=""/>
      <w:lvlJc w:val="left"/>
      <w:pPr>
        <w:ind w:left="2160" w:hanging="360"/>
      </w:pPr>
      <w:rPr>
        <w:rFonts w:ascii="Symbol" w:hAnsi="Symbol"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nsid w:val="52EF5000"/>
    <w:multiLevelType w:val="hybridMultilevel"/>
    <w:tmpl w:val="67405FE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nsid w:val="56B645B2"/>
    <w:multiLevelType w:val="hybridMultilevel"/>
    <w:tmpl w:val="5CCC9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A200A5"/>
    <w:multiLevelType w:val="hybridMultilevel"/>
    <w:tmpl w:val="BBC4D398"/>
    <w:lvl w:ilvl="0" w:tplc="040C0005">
      <w:start w:val="1"/>
      <w:numFmt w:val="bullet"/>
      <w:lvlText w:val=""/>
      <w:lvlJc w:val="left"/>
      <w:pPr>
        <w:ind w:left="1440" w:hanging="360"/>
      </w:pPr>
      <w:rPr>
        <w:rFonts w:ascii="Wingdings" w:hAnsi="Wingdings" w:hint="default"/>
      </w:rPr>
    </w:lvl>
    <w:lvl w:ilvl="1" w:tplc="040C0001">
      <w:start w:val="1"/>
      <w:numFmt w:val="bullet"/>
      <w:lvlText w:val=""/>
      <w:lvlJc w:val="left"/>
      <w:pPr>
        <w:ind w:left="2160" w:hanging="360"/>
      </w:pPr>
      <w:rPr>
        <w:rFonts w:ascii="Symbol" w:hAnsi="Symbol"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nsid w:val="5D8512E0"/>
    <w:multiLevelType w:val="hybridMultilevel"/>
    <w:tmpl w:val="8A0C8D82"/>
    <w:lvl w:ilvl="0" w:tplc="A35EC0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CC6473F"/>
    <w:multiLevelType w:val="hybridMultilevel"/>
    <w:tmpl w:val="267A8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DAC3C4D"/>
    <w:multiLevelType w:val="hybridMultilevel"/>
    <w:tmpl w:val="67E06040"/>
    <w:lvl w:ilvl="0" w:tplc="A35EC00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7A66760"/>
    <w:multiLevelType w:val="hybridMultilevel"/>
    <w:tmpl w:val="8E3E7DB2"/>
    <w:lvl w:ilvl="0" w:tplc="040C0005">
      <w:start w:val="1"/>
      <w:numFmt w:val="bullet"/>
      <w:lvlText w:val=""/>
      <w:lvlJc w:val="left"/>
      <w:pPr>
        <w:ind w:left="720" w:hanging="360"/>
      </w:pPr>
      <w:rPr>
        <w:rFonts w:ascii="Wingdings" w:hAnsi="Wingdings" w:hint="default"/>
      </w:rPr>
    </w:lvl>
    <w:lvl w:ilvl="1" w:tplc="800CB2D4">
      <w:numFmt w:val="bullet"/>
      <w:lvlText w:val="-"/>
      <w:lvlJc w:val="left"/>
      <w:pPr>
        <w:ind w:left="1440" w:hanging="360"/>
      </w:pPr>
      <w:rPr>
        <w:rFonts w:ascii="Tahoma" w:eastAsia="Times New Roman" w:hAnsi="Tahoma" w:cs="Tahoma"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7CC56AB5"/>
    <w:multiLevelType w:val="hybridMultilevel"/>
    <w:tmpl w:val="F42601B8"/>
    <w:lvl w:ilvl="0" w:tplc="040C0001">
      <w:start w:val="1"/>
      <w:numFmt w:val="bullet"/>
      <w:lvlText w:val=""/>
      <w:lvlJc w:val="left"/>
      <w:pPr>
        <w:ind w:left="1528" w:hanging="360"/>
      </w:pPr>
      <w:rPr>
        <w:rFonts w:ascii="Symbol" w:hAnsi="Symbol" w:hint="default"/>
      </w:rPr>
    </w:lvl>
    <w:lvl w:ilvl="1" w:tplc="040C0003" w:tentative="1">
      <w:start w:val="1"/>
      <w:numFmt w:val="bullet"/>
      <w:lvlText w:val="o"/>
      <w:lvlJc w:val="left"/>
      <w:pPr>
        <w:ind w:left="2248" w:hanging="360"/>
      </w:pPr>
      <w:rPr>
        <w:rFonts w:ascii="Courier New" w:hAnsi="Courier New" w:cs="Courier New" w:hint="default"/>
      </w:rPr>
    </w:lvl>
    <w:lvl w:ilvl="2" w:tplc="040C0005" w:tentative="1">
      <w:start w:val="1"/>
      <w:numFmt w:val="bullet"/>
      <w:lvlText w:val=""/>
      <w:lvlJc w:val="left"/>
      <w:pPr>
        <w:ind w:left="2968" w:hanging="360"/>
      </w:pPr>
      <w:rPr>
        <w:rFonts w:ascii="Wingdings" w:hAnsi="Wingdings" w:hint="default"/>
      </w:rPr>
    </w:lvl>
    <w:lvl w:ilvl="3" w:tplc="040C0001" w:tentative="1">
      <w:start w:val="1"/>
      <w:numFmt w:val="bullet"/>
      <w:lvlText w:val=""/>
      <w:lvlJc w:val="left"/>
      <w:pPr>
        <w:ind w:left="3688" w:hanging="360"/>
      </w:pPr>
      <w:rPr>
        <w:rFonts w:ascii="Symbol" w:hAnsi="Symbol" w:hint="default"/>
      </w:rPr>
    </w:lvl>
    <w:lvl w:ilvl="4" w:tplc="040C0003" w:tentative="1">
      <w:start w:val="1"/>
      <w:numFmt w:val="bullet"/>
      <w:lvlText w:val="o"/>
      <w:lvlJc w:val="left"/>
      <w:pPr>
        <w:ind w:left="4408" w:hanging="360"/>
      </w:pPr>
      <w:rPr>
        <w:rFonts w:ascii="Courier New" w:hAnsi="Courier New" w:cs="Courier New" w:hint="default"/>
      </w:rPr>
    </w:lvl>
    <w:lvl w:ilvl="5" w:tplc="040C0005" w:tentative="1">
      <w:start w:val="1"/>
      <w:numFmt w:val="bullet"/>
      <w:lvlText w:val=""/>
      <w:lvlJc w:val="left"/>
      <w:pPr>
        <w:ind w:left="5128" w:hanging="360"/>
      </w:pPr>
      <w:rPr>
        <w:rFonts w:ascii="Wingdings" w:hAnsi="Wingdings" w:hint="default"/>
      </w:rPr>
    </w:lvl>
    <w:lvl w:ilvl="6" w:tplc="040C0001" w:tentative="1">
      <w:start w:val="1"/>
      <w:numFmt w:val="bullet"/>
      <w:lvlText w:val=""/>
      <w:lvlJc w:val="left"/>
      <w:pPr>
        <w:ind w:left="5848" w:hanging="360"/>
      </w:pPr>
      <w:rPr>
        <w:rFonts w:ascii="Symbol" w:hAnsi="Symbol" w:hint="default"/>
      </w:rPr>
    </w:lvl>
    <w:lvl w:ilvl="7" w:tplc="040C0003" w:tentative="1">
      <w:start w:val="1"/>
      <w:numFmt w:val="bullet"/>
      <w:lvlText w:val="o"/>
      <w:lvlJc w:val="left"/>
      <w:pPr>
        <w:ind w:left="6568" w:hanging="360"/>
      </w:pPr>
      <w:rPr>
        <w:rFonts w:ascii="Courier New" w:hAnsi="Courier New" w:cs="Courier New" w:hint="default"/>
      </w:rPr>
    </w:lvl>
    <w:lvl w:ilvl="8" w:tplc="040C0005" w:tentative="1">
      <w:start w:val="1"/>
      <w:numFmt w:val="bullet"/>
      <w:lvlText w:val=""/>
      <w:lvlJc w:val="left"/>
      <w:pPr>
        <w:ind w:left="7288" w:hanging="360"/>
      </w:pPr>
      <w:rPr>
        <w:rFonts w:ascii="Wingdings" w:hAnsi="Wingdings" w:hint="default"/>
      </w:rPr>
    </w:lvl>
  </w:abstractNum>
  <w:abstractNum w:abstractNumId="23">
    <w:nsid w:val="7E0B493A"/>
    <w:multiLevelType w:val="hybridMultilevel"/>
    <w:tmpl w:val="04CA3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EF12991"/>
    <w:multiLevelType w:val="multilevel"/>
    <w:tmpl w:val="D028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22"/>
  </w:num>
  <w:num w:numId="6">
    <w:abstractNumId w:val="7"/>
  </w:num>
  <w:num w:numId="7">
    <w:abstractNumId w:val="21"/>
  </w:num>
  <w:num w:numId="8">
    <w:abstractNumId w:val="16"/>
  </w:num>
  <w:num w:numId="9">
    <w:abstractNumId w:val="15"/>
  </w:num>
  <w:num w:numId="10">
    <w:abstractNumId w:val="5"/>
  </w:num>
  <w:num w:numId="11">
    <w:abstractNumId w:val="23"/>
  </w:num>
  <w:num w:numId="12">
    <w:abstractNumId w:val="9"/>
  </w:num>
  <w:num w:numId="13">
    <w:abstractNumId w:val="11"/>
  </w:num>
  <w:num w:numId="14">
    <w:abstractNumId w:val="20"/>
  </w:num>
  <w:num w:numId="15">
    <w:abstractNumId w:val="1"/>
  </w:num>
  <w:num w:numId="16">
    <w:abstractNumId w:val="2"/>
  </w:num>
  <w:num w:numId="17">
    <w:abstractNumId w:val="12"/>
  </w:num>
  <w:num w:numId="18">
    <w:abstractNumId w:val="8"/>
  </w:num>
  <w:num w:numId="19">
    <w:abstractNumId w:val="3"/>
  </w:num>
  <w:num w:numId="20">
    <w:abstractNumId w:val="18"/>
  </w:num>
  <w:num w:numId="21">
    <w:abstractNumId w:val="0"/>
  </w:num>
  <w:num w:numId="22">
    <w:abstractNumId w:val="24"/>
  </w:num>
  <w:num w:numId="23">
    <w:abstractNumId w:val="10"/>
  </w:num>
  <w:num w:numId="24">
    <w:abstractNumId w:val="13"/>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4A"/>
    <w:rsid w:val="000011EE"/>
    <w:rsid w:val="00033ACD"/>
    <w:rsid w:val="00052249"/>
    <w:rsid w:val="00066FD0"/>
    <w:rsid w:val="0007255A"/>
    <w:rsid w:val="0008202B"/>
    <w:rsid w:val="00096498"/>
    <w:rsid w:val="000C2C5A"/>
    <w:rsid w:val="000D1C1B"/>
    <w:rsid w:val="000D1EE4"/>
    <w:rsid w:val="000D22FE"/>
    <w:rsid w:val="000E09FF"/>
    <w:rsid w:val="00163372"/>
    <w:rsid w:val="00172339"/>
    <w:rsid w:val="00196F7B"/>
    <w:rsid w:val="00197A91"/>
    <w:rsid w:val="001A1334"/>
    <w:rsid w:val="001B367E"/>
    <w:rsid w:val="001B744F"/>
    <w:rsid w:val="001D18EF"/>
    <w:rsid w:val="001E50C0"/>
    <w:rsid w:val="001E5AA5"/>
    <w:rsid w:val="00241EEC"/>
    <w:rsid w:val="00275C35"/>
    <w:rsid w:val="002839EB"/>
    <w:rsid w:val="002A6DBC"/>
    <w:rsid w:val="002C7053"/>
    <w:rsid w:val="002C7AB5"/>
    <w:rsid w:val="002F1D2A"/>
    <w:rsid w:val="00320662"/>
    <w:rsid w:val="00330A65"/>
    <w:rsid w:val="00360759"/>
    <w:rsid w:val="00372A69"/>
    <w:rsid w:val="003855FE"/>
    <w:rsid w:val="003C2665"/>
    <w:rsid w:val="003E0E0E"/>
    <w:rsid w:val="003F1295"/>
    <w:rsid w:val="00413FB6"/>
    <w:rsid w:val="00477F7A"/>
    <w:rsid w:val="00480319"/>
    <w:rsid w:val="004A47A7"/>
    <w:rsid w:val="004C31BD"/>
    <w:rsid w:val="004E44EA"/>
    <w:rsid w:val="005116D0"/>
    <w:rsid w:val="0052020E"/>
    <w:rsid w:val="0053262B"/>
    <w:rsid w:val="00541EB1"/>
    <w:rsid w:val="005440EB"/>
    <w:rsid w:val="00574697"/>
    <w:rsid w:val="00592ED6"/>
    <w:rsid w:val="005D0AC9"/>
    <w:rsid w:val="005D1975"/>
    <w:rsid w:val="005D7B0C"/>
    <w:rsid w:val="0060485D"/>
    <w:rsid w:val="00664A9D"/>
    <w:rsid w:val="006751E4"/>
    <w:rsid w:val="0068257E"/>
    <w:rsid w:val="006A01EC"/>
    <w:rsid w:val="006B0E1F"/>
    <w:rsid w:val="006D28DF"/>
    <w:rsid w:val="006E3D33"/>
    <w:rsid w:val="006F33E0"/>
    <w:rsid w:val="007351CE"/>
    <w:rsid w:val="0075573A"/>
    <w:rsid w:val="007642E2"/>
    <w:rsid w:val="00785929"/>
    <w:rsid w:val="007B3ACB"/>
    <w:rsid w:val="007C56D4"/>
    <w:rsid w:val="007D47B5"/>
    <w:rsid w:val="007E37B2"/>
    <w:rsid w:val="008163BC"/>
    <w:rsid w:val="00820374"/>
    <w:rsid w:val="008271E7"/>
    <w:rsid w:val="008353B5"/>
    <w:rsid w:val="008371DF"/>
    <w:rsid w:val="00850900"/>
    <w:rsid w:val="00887CFE"/>
    <w:rsid w:val="00896985"/>
    <w:rsid w:val="008A76AB"/>
    <w:rsid w:val="008E7280"/>
    <w:rsid w:val="00906B18"/>
    <w:rsid w:val="00947E09"/>
    <w:rsid w:val="009870FB"/>
    <w:rsid w:val="00996C23"/>
    <w:rsid w:val="009C53A3"/>
    <w:rsid w:val="009D4E53"/>
    <w:rsid w:val="009E3665"/>
    <w:rsid w:val="00A06E5A"/>
    <w:rsid w:val="00A223C0"/>
    <w:rsid w:val="00AE7110"/>
    <w:rsid w:val="00AF1AF4"/>
    <w:rsid w:val="00B14D35"/>
    <w:rsid w:val="00B4045B"/>
    <w:rsid w:val="00B63214"/>
    <w:rsid w:val="00BB0FCD"/>
    <w:rsid w:val="00BB246D"/>
    <w:rsid w:val="00BE2506"/>
    <w:rsid w:val="00BE2600"/>
    <w:rsid w:val="00BF64B4"/>
    <w:rsid w:val="00C05D2D"/>
    <w:rsid w:val="00C1506A"/>
    <w:rsid w:val="00C259CF"/>
    <w:rsid w:val="00C3169D"/>
    <w:rsid w:val="00C370FA"/>
    <w:rsid w:val="00C51C8F"/>
    <w:rsid w:val="00C66F59"/>
    <w:rsid w:val="00C86950"/>
    <w:rsid w:val="00CE4FF8"/>
    <w:rsid w:val="00CF1967"/>
    <w:rsid w:val="00D05BCC"/>
    <w:rsid w:val="00D25ACB"/>
    <w:rsid w:val="00D25ACC"/>
    <w:rsid w:val="00D86B6C"/>
    <w:rsid w:val="00DA124A"/>
    <w:rsid w:val="00DC509E"/>
    <w:rsid w:val="00DC7C04"/>
    <w:rsid w:val="00DE20B0"/>
    <w:rsid w:val="00DE4090"/>
    <w:rsid w:val="00DF3AC2"/>
    <w:rsid w:val="00DF6FEB"/>
    <w:rsid w:val="00E0308A"/>
    <w:rsid w:val="00E055B2"/>
    <w:rsid w:val="00E40246"/>
    <w:rsid w:val="00E842AF"/>
    <w:rsid w:val="00E8488E"/>
    <w:rsid w:val="00EA3A2E"/>
    <w:rsid w:val="00EB7A6B"/>
    <w:rsid w:val="00EC15E9"/>
    <w:rsid w:val="00F40508"/>
    <w:rsid w:val="00F5057E"/>
    <w:rsid w:val="00F67B1B"/>
    <w:rsid w:val="00F741F3"/>
    <w:rsid w:val="00F86A15"/>
    <w:rsid w:val="00FB2C86"/>
    <w:rsid w:val="00FD0B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B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A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D7B0C"/>
    <w:pPr>
      <w:tabs>
        <w:tab w:val="center" w:pos="4536"/>
        <w:tab w:val="right" w:pos="9072"/>
      </w:tabs>
      <w:spacing w:after="0" w:line="240" w:lineRule="auto"/>
    </w:pPr>
  </w:style>
  <w:style w:type="character" w:customStyle="1" w:styleId="En-tteCar">
    <w:name w:val="En-tête Car"/>
    <w:basedOn w:val="Policepardfaut"/>
    <w:link w:val="En-tte"/>
    <w:uiPriority w:val="99"/>
    <w:rsid w:val="005D7B0C"/>
  </w:style>
  <w:style w:type="paragraph" w:styleId="Pieddepage">
    <w:name w:val="footer"/>
    <w:basedOn w:val="Normal"/>
    <w:link w:val="PieddepageCar"/>
    <w:uiPriority w:val="99"/>
    <w:unhideWhenUsed/>
    <w:rsid w:val="005D7B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7B0C"/>
  </w:style>
  <w:style w:type="table" w:styleId="Grilledutableau">
    <w:name w:val="Table Grid"/>
    <w:basedOn w:val="TableauNormal"/>
    <w:rsid w:val="005D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C1506A"/>
    <w:rPr>
      <w:rFonts w:cs="Times New Roman"/>
      <w:color w:val="0000FF"/>
      <w:u w:val="single"/>
    </w:rPr>
  </w:style>
  <w:style w:type="paragraph" w:styleId="Paragraphedeliste">
    <w:name w:val="List Paragraph"/>
    <w:basedOn w:val="Normal"/>
    <w:uiPriority w:val="34"/>
    <w:qFormat/>
    <w:rsid w:val="00D86B6C"/>
    <w:pPr>
      <w:ind w:left="720"/>
      <w:contextualSpacing/>
    </w:pPr>
  </w:style>
  <w:style w:type="paragraph" w:styleId="Textedebulles">
    <w:name w:val="Balloon Text"/>
    <w:basedOn w:val="Normal"/>
    <w:link w:val="TextedebullesCar"/>
    <w:uiPriority w:val="99"/>
    <w:semiHidden/>
    <w:unhideWhenUsed/>
    <w:rsid w:val="005116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16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A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D7B0C"/>
    <w:pPr>
      <w:tabs>
        <w:tab w:val="center" w:pos="4536"/>
        <w:tab w:val="right" w:pos="9072"/>
      </w:tabs>
      <w:spacing w:after="0" w:line="240" w:lineRule="auto"/>
    </w:pPr>
  </w:style>
  <w:style w:type="character" w:customStyle="1" w:styleId="En-tteCar">
    <w:name w:val="En-tête Car"/>
    <w:basedOn w:val="Policepardfaut"/>
    <w:link w:val="En-tte"/>
    <w:uiPriority w:val="99"/>
    <w:rsid w:val="005D7B0C"/>
  </w:style>
  <w:style w:type="paragraph" w:styleId="Pieddepage">
    <w:name w:val="footer"/>
    <w:basedOn w:val="Normal"/>
    <w:link w:val="PieddepageCar"/>
    <w:uiPriority w:val="99"/>
    <w:unhideWhenUsed/>
    <w:rsid w:val="005D7B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7B0C"/>
  </w:style>
  <w:style w:type="table" w:styleId="Grilledutableau">
    <w:name w:val="Table Grid"/>
    <w:basedOn w:val="TableauNormal"/>
    <w:rsid w:val="005D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C1506A"/>
    <w:rPr>
      <w:rFonts w:cs="Times New Roman"/>
      <w:color w:val="0000FF"/>
      <w:u w:val="single"/>
    </w:rPr>
  </w:style>
  <w:style w:type="paragraph" w:styleId="Paragraphedeliste">
    <w:name w:val="List Paragraph"/>
    <w:basedOn w:val="Normal"/>
    <w:uiPriority w:val="34"/>
    <w:qFormat/>
    <w:rsid w:val="00D86B6C"/>
    <w:pPr>
      <w:ind w:left="720"/>
      <w:contextualSpacing/>
    </w:pPr>
  </w:style>
  <w:style w:type="paragraph" w:styleId="Textedebulles">
    <w:name w:val="Balloon Text"/>
    <w:basedOn w:val="Normal"/>
    <w:link w:val="TextedebullesCar"/>
    <w:uiPriority w:val="99"/>
    <w:semiHidden/>
    <w:unhideWhenUsed/>
    <w:rsid w:val="005116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1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63744">
      <w:bodyDiv w:val="1"/>
      <w:marLeft w:val="0"/>
      <w:marRight w:val="0"/>
      <w:marTop w:val="0"/>
      <w:marBottom w:val="0"/>
      <w:divBdr>
        <w:top w:val="none" w:sz="0" w:space="0" w:color="auto"/>
        <w:left w:val="none" w:sz="0" w:space="0" w:color="auto"/>
        <w:bottom w:val="none" w:sz="0" w:space="0" w:color="auto"/>
        <w:right w:val="none" w:sz="0" w:space="0" w:color="auto"/>
      </w:divBdr>
      <w:divsChild>
        <w:div w:id="1247225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mailto:stephane.guerraud@ars.sante.fr"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mailto:ars-pdl-recrutement-externe@ars.sante.fr"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 Id="rId9"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7D335E-D8C7-4C7C-AF93-E2C814567A2B}"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fr-FR"/>
        </a:p>
      </dgm:t>
    </dgm:pt>
    <dgm:pt modelId="{262046C8-1671-420E-B565-5209FA451ADE}">
      <dgm:prSet phldrT="[Texte]" custT="1"/>
      <dgm:spPr>
        <a:solidFill>
          <a:schemeClr val="accent2">
            <a:lumMod val="75000"/>
          </a:schemeClr>
        </a:solidFill>
      </dgm:spPr>
      <dgm:t>
        <a:bodyPr/>
        <a:lstStyle/>
        <a:p>
          <a:r>
            <a:rPr lang="fr-FR" sz="1000" b="1"/>
            <a:t>Compétences et transformation des métiers</a:t>
          </a:r>
        </a:p>
      </dgm:t>
    </dgm:pt>
    <dgm:pt modelId="{8858AD4C-7522-4237-8458-49ED60277762}" type="parTrans" cxnId="{192B0005-6205-4092-BCF1-EDDCCB437963}">
      <dgm:prSet/>
      <dgm:spPr/>
      <dgm:t>
        <a:bodyPr/>
        <a:lstStyle/>
        <a:p>
          <a:endParaRPr lang="fr-FR"/>
        </a:p>
      </dgm:t>
    </dgm:pt>
    <dgm:pt modelId="{9F08415D-2851-4950-9A74-BDF2D30F3B3F}" type="sibTrans" cxnId="{192B0005-6205-4092-BCF1-EDDCCB437963}">
      <dgm:prSet/>
      <dgm:spPr/>
      <dgm:t>
        <a:bodyPr/>
        <a:lstStyle/>
        <a:p>
          <a:endParaRPr lang="fr-FR"/>
        </a:p>
      </dgm:t>
    </dgm:pt>
    <dgm:pt modelId="{C2A760CC-30AD-481B-91FA-5B65D50E3C12}">
      <dgm:prSet phldrT="[Texte]"/>
      <dgm:spPr>
        <a:solidFill>
          <a:schemeClr val="accent1"/>
        </a:solidFill>
      </dgm:spPr>
      <dgm:t>
        <a:bodyPr/>
        <a:lstStyle/>
        <a:p>
          <a:r>
            <a:rPr lang="fr-FR" b="1"/>
            <a:t>Formation IIIème Cycle des</a:t>
          </a:r>
        </a:p>
        <a:p>
          <a:r>
            <a:rPr lang="fr-FR" b="1"/>
            <a:t> Etudes en santé </a:t>
          </a:r>
        </a:p>
      </dgm:t>
    </dgm:pt>
    <dgm:pt modelId="{2F70F7F2-8F46-470E-A7AE-19975F2EE1A0}" type="parTrans" cxnId="{7287819C-C39C-4B7E-ADAF-29C203E1F8DF}">
      <dgm:prSet/>
      <dgm:spPr/>
      <dgm:t>
        <a:bodyPr/>
        <a:lstStyle/>
        <a:p>
          <a:endParaRPr lang="fr-FR"/>
        </a:p>
      </dgm:t>
    </dgm:pt>
    <dgm:pt modelId="{955F7C9D-7E77-4175-8BCE-CDFF99A97546}" type="sibTrans" cxnId="{7287819C-C39C-4B7E-ADAF-29C203E1F8DF}">
      <dgm:prSet/>
      <dgm:spPr/>
      <dgm:t>
        <a:bodyPr/>
        <a:lstStyle/>
        <a:p>
          <a:endParaRPr lang="fr-FR"/>
        </a:p>
      </dgm:t>
    </dgm:pt>
    <dgm:pt modelId="{50BD275A-940A-4BCD-A026-D3B98B8D26D8}">
      <dgm:prSet phldrT="[Texte]"/>
      <dgm:spPr>
        <a:solidFill>
          <a:schemeClr val="accent1"/>
        </a:solidFill>
      </dgm:spPr>
      <dgm:t>
        <a:bodyPr/>
        <a:lstStyle/>
        <a:p>
          <a:r>
            <a:rPr lang="fr-FR"/>
            <a:t> </a:t>
          </a:r>
          <a:r>
            <a:rPr lang="fr-FR" b="1"/>
            <a:t>Attractivité médicale / dispositifs et modalités d'exercice </a:t>
          </a:r>
        </a:p>
      </dgm:t>
    </dgm:pt>
    <dgm:pt modelId="{A308EE80-A8B9-456F-B2FB-5D36E4AEA96C}" type="parTrans" cxnId="{01498F28-6EA7-44CD-95FC-E22402F871F7}">
      <dgm:prSet/>
      <dgm:spPr/>
      <dgm:t>
        <a:bodyPr/>
        <a:lstStyle/>
        <a:p>
          <a:endParaRPr lang="fr-FR"/>
        </a:p>
      </dgm:t>
    </dgm:pt>
    <dgm:pt modelId="{D0FF698F-AA02-4C56-991B-695ECC016424}" type="sibTrans" cxnId="{01498F28-6EA7-44CD-95FC-E22402F871F7}">
      <dgm:prSet/>
      <dgm:spPr/>
      <dgm:t>
        <a:bodyPr/>
        <a:lstStyle/>
        <a:p>
          <a:endParaRPr lang="fr-FR"/>
        </a:p>
      </dgm:t>
    </dgm:pt>
    <dgm:pt modelId="{768C677C-35C2-406A-94FB-3F437A3A8F2F}">
      <dgm:prSet phldrT="[Texte]"/>
      <dgm:spPr>
        <a:solidFill>
          <a:schemeClr val="accent1"/>
        </a:solidFill>
      </dgm:spPr>
      <dgm:t>
        <a:bodyPr/>
        <a:lstStyle/>
        <a:p>
          <a:r>
            <a:rPr lang="fr-FR" b="1"/>
            <a:t>Politique de l'emploi - RH en santé</a:t>
          </a:r>
        </a:p>
      </dgm:t>
    </dgm:pt>
    <dgm:pt modelId="{195545B4-FB57-4EB3-BC90-AFBA16742113}" type="parTrans" cxnId="{4624AEE9-1524-4D70-90EB-B40815DA7308}">
      <dgm:prSet/>
      <dgm:spPr/>
      <dgm:t>
        <a:bodyPr/>
        <a:lstStyle/>
        <a:p>
          <a:endParaRPr lang="fr-FR"/>
        </a:p>
      </dgm:t>
    </dgm:pt>
    <dgm:pt modelId="{8106FA8C-3536-4010-8DFE-3554104475E7}" type="sibTrans" cxnId="{4624AEE9-1524-4D70-90EB-B40815DA7308}">
      <dgm:prSet/>
      <dgm:spPr/>
      <dgm:t>
        <a:bodyPr/>
        <a:lstStyle/>
        <a:p>
          <a:endParaRPr lang="fr-FR"/>
        </a:p>
      </dgm:t>
    </dgm:pt>
    <dgm:pt modelId="{1B48C271-247E-4B32-BE34-F2B1CB4023B7}">
      <dgm:prSet phldrT="[Texte]"/>
      <dgm:spPr>
        <a:solidFill>
          <a:schemeClr val="accent1"/>
        </a:solidFill>
      </dgm:spPr>
      <dgm:t>
        <a:bodyPr/>
        <a:lstStyle/>
        <a:p>
          <a:r>
            <a:rPr lang="fr-FR" b="1"/>
            <a:t>Attractivité médico-sociale/ QVT</a:t>
          </a:r>
        </a:p>
      </dgm:t>
    </dgm:pt>
    <dgm:pt modelId="{E1845F34-15A1-46CA-8364-753A635C8458}" type="parTrans" cxnId="{67E1A3FC-F963-4A6E-B678-3DA1DD1C2A57}">
      <dgm:prSet/>
      <dgm:spPr/>
      <dgm:t>
        <a:bodyPr/>
        <a:lstStyle/>
        <a:p>
          <a:endParaRPr lang="fr-FR"/>
        </a:p>
      </dgm:t>
    </dgm:pt>
    <dgm:pt modelId="{D6AF6F0F-1841-443C-9C63-9C34D4298937}" type="sibTrans" cxnId="{67E1A3FC-F963-4A6E-B678-3DA1DD1C2A57}">
      <dgm:prSet/>
      <dgm:spPr/>
      <dgm:t>
        <a:bodyPr/>
        <a:lstStyle/>
        <a:p>
          <a:endParaRPr lang="fr-FR"/>
        </a:p>
      </dgm:t>
    </dgm:pt>
    <dgm:pt modelId="{7B0F8A98-7ACE-4508-A048-44BFAA207C7A}" type="pres">
      <dgm:prSet presAssocID="{107D335E-D8C7-4C7C-AF93-E2C814567A2B}" presName="diagram" presStyleCnt="0">
        <dgm:presLayoutVars>
          <dgm:dir/>
          <dgm:resizeHandles val="exact"/>
        </dgm:presLayoutVars>
      </dgm:prSet>
      <dgm:spPr/>
      <dgm:t>
        <a:bodyPr/>
        <a:lstStyle/>
        <a:p>
          <a:endParaRPr lang="fr-FR"/>
        </a:p>
      </dgm:t>
    </dgm:pt>
    <dgm:pt modelId="{3581ACFD-D199-4A30-B44A-CEE824F7F0CF}" type="pres">
      <dgm:prSet presAssocID="{262046C8-1671-420E-B565-5209FA451ADE}" presName="node" presStyleLbl="node1" presStyleIdx="0" presStyleCnt="5" custScaleX="24878" custScaleY="31452" custLinFactNeighborX="3416" custLinFactNeighborY="-13370">
        <dgm:presLayoutVars>
          <dgm:bulletEnabled val="1"/>
        </dgm:presLayoutVars>
      </dgm:prSet>
      <dgm:spPr/>
      <dgm:t>
        <a:bodyPr/>
        <a:lstStyle/>
        <a:p>
          <a:endParaRPr lang="fr-FR"/>
        </a:p>
      </dgm:t>
    </dgm:pt>
    <dgm:pt modelId="{09765F92-571E-46EB-AF28-62D054F9146E}" type="pres">
      <dgm:prSet presAssocID="{9F08415D-2851-4950-9A74-BDF2D30F3B3F}" presName="sibTrans" presStyleCnt="0"/>
      <dgm:spPr/>
    </dgm:pt>
    <dgm:pt modelId="{B8389AE7-7CD1-4F3E-9090-DE32C3D45D79}" type="pres">
      <dgm:prSet presAssocID="{C2A760CC-30AD-481B-91FA-5B65D50E3C12}" presName="node" presStyleLbl="node1" presStyleIdx="1" presStyleCnt="5" custScaleX="24878" custScaleY="31452" custLinFactNeighborX="-1878" custLinFactNeighborY="-13370">
        <dgm:presLayoutVars>
          <dgm:bulletEnabled val="1"/>
        </dgm:presLayoutVars>
      </dgm:prSet>
      <dgm:spPr/>
      <dgm:t>
        <a:bodyPr/>
        <a:lstStyle/>
        <a:p>
          <a:endParaRPr lang="fr-FR"/>
        </a:p>
      </dgm:t>
    </dgm:pt>
    <dgm:pt modelId="{5126FC45-4B0D-4FA6-92E7-493634DD3DBC}" type="pres">
      <dgm:prSet presAssocID="{955F7C9D-7E77-4175-8BCE-CDFF99A97546}" presName="sibTrans" presStyleCnt="0"/>
      <dgm:spPr/>
    </dgm:pt>
    <dgm:pt modelId="{2B9B2CAA-9513-416B-BCAA-7EEE38DD05AD}" type="pres">
      <dgm:prSet presAssocID="{50BD275A-940A-4BCD-A026-D3B98B8D26D8}" presName="node" presStyleLbl="node1" presStyleIdx="2" presStyleCnt="5" custScaleX="24878" custScaleY="31452" custLinFactNeighborX="-5036" custLinFactNeighborY="-13370">
        <dgm:presLayoutVars>
          <dgm:bulletEnabled val="1"/>
        </dgm:presLayoutVars>
      </dgm:prSet>
      <dgm:spPr/>
      <dgm:t>
        <a:bodyPr/>
        <a:lstStyle/>
        <a:p>
          <a:endParaRPr lang="fr-FR"/>
        </a:p>
      </dgm:t>
    </dgm:pt>
    <dgm:pt modelId="{07F1029A-C571-42C5-840A-38CC5796CD7A}" type="pres">
      <dgm:prSet presAssocID="{D0FF698F-AA02-4C56-991B-695ECC016424}" presName="sibTrans" presStyleCnt="0"/>
      <dgm:spPr/>
    </dgm:pt>
    <dgm:pt modelId="{F9337D22-568A-4F35-8F27-0552A8C40022}" type="pres">
      <dgm:prSet presAssocID="{768C677C-35C2-406A-94FB-3F437A3A8F2F}" presName="node" presStyleLbl="node1" presStyleIdx="3" presStyleCnt="5" custScaleX="24878" custScaleY="31452" custLinFactNeighborX="-7209" custLinFactNeighborY="-13370">
        <dgm:presLayoutVars>
          <dgm:bulletEnabled val="1"/>
        </dgm:presLayoutVars>
      </dgm:prSet>
      <dgm:spPr/>
      <dgm:t>
        <a:bodyPr/>
        <a:lstStyle/>
        <a:p>
          <a:endParaRPr lang="fr-FR"/>
        </a:p>
      </dgm:t>
    </dgm:pt>
    <dgm:pt modelId="{EF06B442-5D39-4471-9FE1-01C4AC6FE63A}" type="pres">
      <dgm:prSet presAssocID="{8106FA8C-3536-4010-8DFE-3554104475E7}" presName="sibTrans" presStyleCnt="0"/>
      <dgm:spPr/>
    </dgm:pt>
    <dgm:pt modelId="{2B877852-8839-4C1D-9DD1-4B260971FCA5}" type="pres">
      <dgm:prSet presAssocID="{1B48C271-247E-4B32-BE34-F2B1CB4023B7}" presName="node" presStyleLbl="node1" presStyleIdx="4" presStyleCnt="5" custScaleX="24878" custScaleY="31452" custLinFactNeighborX="-11703" custLinFactNeighborY="-13370">
        <dgm:presLayoutVars>
          <dgm:bulletEnabled val="1"/>
        </dgm:presLayoutVars>
      </dgm:prSet>
      <dgm:spPr/>
      <dgm:t>
        <a:bodyPr/>
        <a:lstStyle/>
        <a:p>
          <a:endParaRPr lang="fr-FR"/>
        </a:p>
      </dgm:t>
    </dgm:pt>
  </dgm:ptLst>
  <dgm:cxnLst>
    <dgm:cxn modelId="{FF4894DC-6BC0-4FBA-86D0-6A809267910C}" type="presOf" srcId="{C2A760CC-30AD-481B-91FA-5B65D50E3C12}" destId="{B8389AE7-7CD1-4F3E-9090-DE32C3D45D79}" srcOrd="0" destOrd="0" presId="urn:microsoft.com/office/officeart/2005/8/layout/default"/>
    <dgm:cxn modelId="{7287819C-C39C-4B7E-ADAF-29C203E1F8DF}" srcId="{107D335E-D8C7-4C7C-AF93-E2C814567A2B}" destId="{C2A760CC-30AD-481B-91FA-5B65D50E3C12}" srcOrd="1" destOrd="0" parTransId="{2F70F7F2-8F46-470E-A7AE-19975F2EE1A0}" sibTransId="{955F7C9D-7E77-4175-8BCE-CDFF99A97546}"/>
    <dgm:cxn modelId="{ADE4335E-5119-426E-AA4F-A6BFE42DDDC2}" type="presOf" srcId="{768C677C-35C2-406A-94FB-3F437A3A8F2F}" destId="{F9337D22-568A-4F35-8F27-0552A8C40022}" srcOrd="0" destOrd="0" presId="urn:microsoft.com/office/officeart/2005/8/layout/default"/>
    <dgm:cxn modelId="{4624AEE9-1524-4D70-90EB-B40815DA7308}" srcId="{107D335E-D8C7-4C7C-AF93-E2C814567A2B}" destId="{768C677C-35C2-406A-94FB-3F437A3A8F2F}" srcOrd="3" destOrd="0" parTransId="{195545B4-FB57-4EB3-BC90-AFBA16742113}" sibTransId="{8106FA8C-3536-4010-8DFE-3554104475E7}"/>
    <dgm:cxn modelId="{01498F28-6EA7-44CD-95FC-E22402F871F7}" srcId="{107D335E-D8C7-4C7C-AF93-E2C814567A2B}" destId="{50BD275A-940A-4BCD-A026-D3B98B8D26D8}" srcOrd="2" destOrd="0" parTransId="{A308EE80-A8B9-456F-B2FB-5D36E4AEA96C}" sibTransId="{D0FF698F-AA02-4C56-991B-695ECC016424}"/>
    <dgm:cxn modelId="{192B0005-6205-4092-BCF1-EDDCCB437963}" srcId="{107D335E-D8C7-4C7C-AF93-E2C814567A2B}" destId="{262046C8-1671-420E-B565-5209FA451ADE}" srcOrd="0" destOrd="0" parTransId="{8858AD4C-7522-4237-8458-49ED60277762}" sibTransId="{9F08415D-2851-4950-9A74-BDF2D30F3B3F}"/>
    <dgm:cxn modelId="{67E1A3FC-F963-4A6E-B678-3DA1DD1C2A57}" srcId="{107D335E-D8C7-4C7C-AF93-E2C814567A2B}" destId="{1B48C271-247E-4B32-BE34-F2B1CB4023B7}" srcOrd="4" destOrd="0" parTransId="{E1845F34-15A1-46CA-8364-753A635C8458}" sibTransId="{D6AF6F0F-1841-443C-9C63-9C34D4298937}"/>
    <dgm:cxn modelId="{A0900E2D-3992-4824-9B75-2DC900516406}" type="presOf" srcId="{262046C8-1671-420E-B565-5209FA451ADE}" destId="{3581ACFD-D199-4A30-B44A-CEE824F7F0CF}" srcOrd="0" destOrd="0" presId="urn:microsoft.com/office/officeart/2005/8/layout/default"/>
    <dgm:cxn modelId="{82BDFE56-06FA-4A54-BA50-0250DDD51B60}" type="presOf" srcId="{1B48C271-247E-4B32-BE34-F2B1CB4023B7}" destId="{2B877852-8839-4C1D-9DD1-4B260971FCA5}" srcOrd="0" destOrd="0" presId="urn:microsoft.com/office/officeart/2005/8/layout/default"/>
    <dgm:cxn modelId="{F086FF16-384B-4CA1-95A6-B560E60C9FA1}" type="presOf" srcId="{50BD275A-940A-4BCD-A026-D3B98B8D26D8}" destId="{2B9B2CAA-9513-416B-BCAA-7EEE38DD05AD}" srcOrd="0" destOrd="0" presId="urn:microsoft.com/office/officeart/2005/8/layout/default"/>
    <dgm:cxn modelId="{17D51040-B41E-49C1-800D-768CF910F07D}" type="presOf" srcId="{107D335E-D8C7-4C7C-AF93-E2C814567A2B}" destId="{7B0F8A98-7ACE-4508-A048-44BFAA207C7A}" srcOrd="0" destOrd="0" presId="urn:microsoft.com/office/officeart/2005/8/layout/default"/>
    <dgm:cxn modelId="{336DA76E-E51A-4BC5-9B4E-0F3695D3DCC2}" type="presParOf" srcId="{7B0F8A98-7ACE-4508-A048-44BFAA207C7A}" destId="{3581ACFD-D199-4A30-B44A-CEE824F7F0CF}" srcOrd="0" destOrd="0" presId="urn:microsoft.com/office/officeart/2005/8/layout/default"/>
    <dgm:cxn modelId="{F9C01602-3234-4F0D-8CAF-8B5ADC7BC07D}" type="presParOf" srcId="{7B0F8A98-7ACE-4508-A048-44BFAA207C7A}" destId="{09765F92-571E-46EB-AF28-62D054F9146E}" srcOrd="1" destOrd="0" presId="urn:microsoft.com/office/officeart/2005/8/layout/default"/>
    <dgm:cxn modelId="{E3415D83-81BF-480E-8CCB-E2D70E4F5EE4}" type="presParOf" srcId="{7B0F8A98-7ACE-4508-A048-44BFAA207C7A}" destId="{B8389AE7-7CD1-4F3E-9090-DE32C3D45D79}" srcOrd="2" destOrd="0" presId="urn:microsoft.com/office/officeart/2005/8/layout/default"/>
    <dgm:cxn modelId="{19F0088D-5D8B-40C6-B958-5CB19F5FA1B0}" type="presParOf" srcId="{7B0F8A98-7ACE-4508-A048-44BFAA207C7A}" destId="{5126FC45-4B0D-4FA6-92E7-493634DD3DBC}" srcOrd="3" destOrd="0" presId="urn:microsoft.com/office/officeart/2005/8/layout/default"/>
    <dgm:cxn modelId="{441545F0-CF9D-4AF0-BF5B-E3E7D123C1EA}" type="presParOf" srcId="{7B0F8A98-7ACE-4508-A048-44BFAA207C7A}" destId="{2B9B2CAA-9513-416B-BCAA-7EEE38DD05AD}" srcOrd="4" destOrd="0" presId="urn:microsoft.com/office/officeart/2005/8/layout/default"/>
    <dgm:cxn modelId="{160FC379-1C22-4058-9216-030BF8C76029}" type="presParOf" srcId="{7B0F8A98-7ACE-4508-A048-44BFAA207C7A}" destId="{07F1029A-C571-42C5-840A-38CC5796CD7A}" srcOrd="5" destOrd="0" presId="urn:microsoft.com/office/officeart/2005/8/layout/default"/>
    <dgm:cxn modelId="{D5AF0D11-07FE-4143-9238-549A3FEDF117}" type="presParOf" srcId="{7B0F8A98-7ACE-4508-A048-44BFAA207C7A}" destId="{F9337D22-568A-4F35-8F27-0552A8C40022}" srcOrd="6" destOrd="0" presId="urn:microsoft.com/office/officeart/2005/8/layout/default"/>
    <dgm:cxn modelId="{9C011B98-DBD6-4BDD-AC13-A013D5BE75B0}" type="presParOf" srcId="{7B0F8A98-7ACE-4508-A048-44BFAA207C7A}" destId="{EF06B442-5D39-4471-9FE1-01C4AC6FE63A}" srcOrd="7" destOrd="0" presId="urn:microsoft.com/office/officeart/2005/8/layout/default"/>
    <dgm:cxn modelId="{B02CF6B1-7E16-4312-86E5-A182F887E8C4}" type="presParOf" srcId="{7B0F8A98-7ACE-4508-A048-44BFAA207C7A}" destId="{2B877852-8839-4C1D-9DD1-4B260971FCA5}" srcOrd="8"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81ACFD-D199-4A30-B44A-CEE824F7F0CF}">
      <dsp:nvSpPr>
        <dsp:cNvPr id="0" name=""/>
        <dsp:cNvSpPr/>
      </dsp:nvSpPr>
      <dsp:spPr>
        <a:xfrm>
          <a:off x="138039" y="0"/>
          <a:ext cx="971163" cy="736676"/>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fr-FR" sz="1000" b="1" kern="1200"/>
            <a:t>Compétences et transformation des métiers</a:t>
          </a:r>
        </a:p>
      </dsp:txBody>
      <dsp:txXfrm>
        <a:off x="138039" y="0"/>
        <a:ext cx="971163" cy="736676"/>
      </dsp:txXfrm>
    </dsp:sp>
    <dsp:sp modelId="{B8389AE7-7CD1-4F3E-9090-DE32C3D45D79}">
      <dsp:nvSpPr>
        <dsp:cNvPr id="0" name=""/>
        <dsp:cNvSpPr/>
      </dsp:nvSpPr>
      <dsp:spPr>
        <a:xfrm>
          <a:off x="1292911" y="0"/>
          <a:ext cx="971163" cy="73667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t>Formation IIIème Cycle des</a:t>
          </a:r>
        </a:p>
        <a:p>
          <a:pPr lvl="0" algn="ctr" defTabSz="400050">
            <a:lnSpc>
              <a:spcPct val="90000"/>
            </a:lnSpc>
            <a:spcBef>
              <a:spcPct val="0"/>
            </a:spcBef>
            <a:spcAft>
              <a:spcPct val="35000"/>
            </a:spcAft>
          </a:pPr>
          <a:r>
            <a:rPr lang="fr-FR" sz="900" b="1" kern="1200"/>
            <a:t> Etudes en santé </a:t>
          </a:r>
        </a:p>
      </dsp:txBody>
      <dsp:txXfrm>
        <a:off x="1292911" y="0"/>
        <a:ext cx="971163" cy="736676"/>
      </dsp:txXfrm>
    </dsp:sp>
    <dsp:sp modelId="{2B9B2CAA-9513-416B-BCAA-7EEE38DD05AD}">
      <dsp:nvSpPr>
        <dsp:cNvPr id="0" name=""/>
        <dsp:cNvSpPr/>
      </dsp:nvSpPr>
      <dsp:spPr>
        <a:xfrm>
          <a:off x="2531166" y="0"/>
          <a:ext cx="971163" cy="73667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kern="1200"/>
            <a:t> </a:t>
          </a:r>
          <a:r>
            <a:rPr lang="fr-FR" sz="900" b="1" kern="1200"/>
            <a:t>Attractivité médicale / dispositifs et modalités d'exercice </a:t>
          </a:r>
        </a:p>
      </dsp:txBody>
      <dsp:txXfrm>
        <a:off x="2531166" y="0"/>
        <a:ext cx="971163" cy="736676"/>
      </dsp:txXfrm>
    </dsp:sp>
    <dsp:sp modelId="{F9337D22-568A-4F35-8F27-0552A8C40022}">
      <dsp:nvSpPr>
        <dsp:cNvPr id="0" name=""/>
        <dsp:cNvSpPr/>
      </dsp:nvSpPr>
      <dsp:spPr>
        <a:xfrm>
          <a:off x="3807873" y="0"/>
          <a:ext cx="971163" cy="73667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t>Politique de l'emploi - RH en santé</a:t>
          </a:r>
        </a:p>
      </dsp:txBody>
      <dsp:txXfrm>
        <a:off x="3807873" y="0"/>
        <a:ext cx="971163" cy="736676"/>
      </dsp:txXfrm>
    </dsp:sp>
    <dsp:sp modelId="{2B877852-8839-4C1D-9DD1-4B260971FCA5}">
      <dsp:nvSpPr>
        <dsp:cNvPr id="0" name=""/>
        <dsp:cNvSpPr/>
      </dsp:nvSpPr>
      <dsp:spPr>
        <a:xfrm>
          <a:off x="4993975" y="0"/>
          <a:ext cx="971163" cy="73667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b="1" kern="1200"/>
            <a:t>Attractivité médico-sociale/ QVT</a:t>
          </a:r>
        </a:p>
      </dsp:txBody>
      <dsp:txXfrm>
        <a:off x="4993975" y="0"/>
        <a:ext cx="971163" cy="73667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D2C54-5D02-4852-BEBC-B36478F0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5456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JOUSSEAUME, Pascale</dc:creator>
  <cp:lastModifiedBy>JAQUES Céline</cp:lastModifiedBy>
  <cp:revision>2</cp:revision>
  <cp:lastPrinted>2022-01-04T11:25:00Z</cp:lastPrinted>
  <dcterms:created xsi:type="dcterms:W3CDTF">2022-01-12T13:04:00Z</dcterms:created>
  <dcterms:modified xsi:type="dcterms:W3CDTF">2022-01-12T13:04:00Z</dcterms:modified>
</cp:coreProperties>
</file>