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p>
    <w:p w:rsidR="0067378F" w:rsidRDefault="0067378F"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rFonts w:ascii="Arial Narrow" w:hAnsi="Arial Narrow" w:cs="Arial"/>
          <w:b w:val="0"/>
          <w:noProof/>
          <w:color w:val="auto"/>
          <w:spacing w:val="24"/>
          <w:sz w:val="52"/>
          <w:szCs w:val="52"/>
          <w:lang w:eastAsia="fr-FR" w:bidi="ar-SA"/>
        </w:rPr>
        <w:t>Nom du gestionnaire</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noProof/>
          <w:color w:val="auto"/>
          <w:lang w:eastAsia="fr-FR" w:bidi="ar-SA"/>
        </w:rPr>
        <w:drawing>
          <wp:anchor distT="0" distB="0" distL="114300" distR="114300" simplePos="0" relativeHeight="251655168"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FD4459">
        <w:rPr>
          <w:rFonts w:ascii="Arial Narrow" w:hAnsi="Arial Narrow" w:cs="Arial"/>
          <w:b w:val="0"/>
          <w:noProof/>
          <w:color w:val="auto"/>
          <w:spacing w:val="24"/>
          <w:sz w:val="52"/>
          <w:szCs w:val="52"/>
          <w:lang w:eastAsia="fr-FR" w:bidi="ar-SA"/>
        </w:rPr>
        <w:t>Nom de</w:t>
      </w:r>
      <w:r w:rsidR="0067378F">
        <w:rPr>
          <w:rFonts w:ascii="Arial Narrow" w:hAnsi="Arial Narrow" w:cs="Arial"/>
          <w:b w:val="0"/>
          <w:noProof/>
          <w:color w:val="auto"/>
          <w:spacing w:val="24"/>
          <w:sz w:val="52"/>
          <w:szCs w:val="52"/>
          <w:lang w:eastAsia="fr-FR" w:bidi="ar-SA"/>
        </w:rPr>
        <w:t>(s)</w:t>
      </w:r>
      <w:r w:rsidR="00B006D5" w:rsidRPr="00FD4459">
        <w:rPr>
          <w:rFonts w:ascii="Arial Narrow" w:hAnsi="Arial Narrow" w:cs="Arial"/>
          <w:b w:val="0"/>
          <w:noProof/>
          <w:color w:val="auto"/>
          <w:spacing w:val="24"/>
          <w:sz w:val="52"/>
          <w:szCs w:val="52"/>
          <w:lang w:eastAsia="fr-FR" w:bidi="ar-SA"/>
        </w:rPr>
        <w:t xml:space="preserve"> l'établissement</w:t>
      </w:r>
      <w:r w:rsidR="0067378F">
        <w:rPr>
          <w:rFonts w:ascii="Arial Narrow" w:hAnsi="Arial Narrow" w:cs="Arial"/>
          <w:b w:val="0"/>
          <w:noProof/>
          <w:color w:val="auto"/>
          <w:spacing w:val="24"/>
          <w:sz w:val="52"/>
          <w:szCs w:val="52"/>
          <w:lang w:eastAsia="fr-FR" w:bidi="ar-SA"/>
        </w:rPr>
        <w:t>(s)</w:t>
      </w:r>
      <w:r w:rsidR="0087379E" w:rsidRPr="00FD4459">
        <w:rPr>
          <w:rFonts w:ascii="Arial Narrow" w:hAnsi="Arial Narrow" w:cs="Arial"/>
          <w:b w:val="0"/>
          <w:noProof/>
          <w:color w:val="auto"/>
          <w:spacing w:val="24"/>
          <w:sz w:val="52"/>
          <w:szCs w:val="52"/>
          <w:lang w:eastAsia="fr-FR" w:bidi="ar-SA"/>
        </w:rPr>
        <w:t xml:space="preserve"> </w:t>
      </w:r>
      <w:r w:rsidR="0067378F">
        <w:rPr>
          <w:rFonts w:ascii="Arial Narrow" w:hAnsi="Arial Narrow" w:cs="Arial"/>
          <w:b w:val="0"/>
          <w:noProof/>
          <w:color w:val="auto"/>
          <w:spacing w:val="24"/>
          <w:sz w:val="52"/>
          <w:szCs w:val="52"/>
          <w:lang w:eastAsia="fr-FR" w:bidi="ar-SA"/>
        </w:rPr>
        <w:t>et services</w:t>
      </w:r>
      <w:r w:rsidR="00B006D5" w:rsidRPr="00FD4459">
        <w:rPr>
          <w:rFonts w:ascii="Arial Narrow" w:hAnsi="Arial Narrow" w:cs="Arial"/>
          <w:b w:val="0"/>
          <w:noProof/>
          <w:color w:val="auto"/>
          <w:spacing w:val="24"/>
          <w:sz w:val="52"/>
          <w:szCs w:val="52"/>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r>
        <w:t>LOGO CD</w:t>
      </w:r>
      <w:r>
        <w:tab/>
      </w:r>
      <w:r>
        <w:tab/>
      </w:r>
      <w:r>
        <w:tab/>
      </w:r>
      <w:r>
        <w:tab/>
      </w:r>
      <w:r>
        <w:tab/>
        <w:t>LOGO Gestionnaire</w:t>
      </w:r>
    </w:p>
    <w:p w:rsidR="00A70B0E" w:rsidRDefault="00A70B0E" w:rsidP="00A70B0E">
      <w:pPr>
        <w:pStyle w:val="Titre"/>
        <w:rPr>
          <w:noProof/>
        </w:rPr>
      </w:pPr>
      <w:bookmarkStart w:id="1" w:name="_Toc318975006"/>
      <w:r>
        <w:rPr>
          <w:noProof/>
        </w:rPr>
        <w:lastRenderedPageBreak/>
        <w:t>Socle contractuel</w:t>
      </w:r>
      <w:bookmarkEnd w:id="1"/>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 xml:space="preserve">D’une part, les autorités suivantes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par </w:t>
      </w:r>
      <w:r w:rsidR="00E572F7">
        <w:rPr>
          <w:rFonts w:cs="Arial"/>
        </w:rPr>
        <w:t>le Directeur G</w:t>
      </w:r>
      <w:r>
        <w:rPr>
          <w:rFonts w:cs="Arial"/>
        </w:rPr>
        <w:t>énéral ;</w:t>
      </w:r>
    </w:p>
    <w:p w:rsidR="00DF47DB" w:rsidRDefault="00EA2284" w:rsidP="00DF47DB">
      <w:pPr>
        <w:tabs>
          <w:tab w:val="left" w:pos="1425"/>
        </w:tabs>
        <w:spacing w:before="120" w:after="120"/>
        <w:ind w:left="0"/>
        <w:jc w:val="both"/>
        <w:rPr>
          <w:rFonts w:cs="Arial"/>
        </w:rPr>
      </w:pPr>
      <w:r>
        <w:rPr>
          <w:rFonts w:cs="Arial"/>
        </w:rPr>
        <w:t>Le Conseil D</w:t>
      </w:r>
      <w:r w:rsidR="00DF47DB" w:rsidRPr="00366DDB">
        <w:rPr>
          <w:rFonts w:cs="Arial"/>
        </w:rPr>
        <w:t xml:space="preserve">épartemental </w:t>
      </w:r>
      <w:r w:rsidR="003411EB" w:rsidRPr="00591934">
        <w:rPr>
          <w:rFonts w:cs="Arial"/>
          <w:highlight w:val="yellow"/>
        </w:rPr>
        <w:t xml:space="preserve">de </w:t>
      </w:r>
      <w:r w:rsidR="00591934" w:rsidRPr="00591934">
        <w:rPr>
          <w:rFonts w:cs="Arial"/>
          <w:highlight w:val="yellow"/>
        </w:rPr>
        <w:t>XXX</w:t>
      </w:r>
      <w:r w:rsidR="00DF47DB" w:rsidRPr="00591934">
        <w:rPr>
          <w:rFonts w:cs="Arial"/>
          <w:highlight w:val="yellow"/>
        </w:rPr>
        <w:t>,</w:t>
      </w:r>
      <w:r w:rsidR="00DF47DB" w:rsidRPr="00366DDB">
        <w:rPr>
          <w:rFonts w:cs="Arial"/>
        </w:rPr>
        <w:t xml:space="preserve"> rep</w:t>
      </w:r>
      <w:r w:rsidR="00DF47DB">
        <w:rPr>
          <w:rFonts w:cs="Arial"/>
        </w:rPr>
        <w:t>r</w:t>
      </w:r>
      <w:r w:rsidR="00DF47DB" w:rsidRPr="00366DDB">
        <w:rPr>
          <w:rFonts w:cs="Arial"/>
        </w:rPr>
        <w:t xml:space="preserve">ésenté par </w:t>
      </w:r>
      <w:r w:rsidR="003411EB">
        <w:rPr>
          <w:rFonts w:cs="Arial"/>
        </w:rPr>
        <w:t xml:space="preserve">son </w:t>
      </w:r>
      <w:r w:rsidR="00DF47DB">
        <w:rPr>
          <w:rFonts w:cs="Arial"/>
        </w:rPr>
        <w:t>P</w:t>
      </w:r>
      <w:r w:rsidR="003411EB">
        <w:rPr>
          <w:rFonts w:cs="Arial"/>
        </w:rPr>
        <w:t>résident</w:t>
      </w:r>
      <w:r w:rsidR="00DF47DB">
        <w:rPr>
          <w:rFonts w:cs="Arial"/>
        </w:rPr>
        <w:t> ;</w:t>
      </w:r>
    </w:p>
    <w:p w:rsidR="008C1344" w:rsidRDefault="008C1344" w:rsidP="00DF47DB">
      <w:pPr>
        <w:tabs>
          <w:tab w:val="left" w:pos="1425"/>
        </w:tabs>
        <w:spacing w:before="120" w:after="120"/>
        <w:ind w:left="0"/>
        <w:jc w:val="both"/>
        <w:rPr>
          <w:rFonts w:cs="Arial"/>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les articles L. 313-11, L. 313-12 et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4757C" w:rsidRDefault="00A4757C" w:rsidP="00D059E7">
      <w:pPr>
        <w:pStyle w:val="Paragraphedeliste"/>
        <w:ind w:left="0"/>
        <w:jc w:val="both"/>
        <w:rPr>
          <w:rFonts w:eastAsia="Times New Roman" w:cs="Arial"/>
          <w:color w:val="000000"/>
          <w:sz w:val="20"/>
          <w:szCs w:val="20"/>
          <w:lang w:bidi="hi-IN"/>
        </w:rPr>
      </w:pPr>
    </w:p>
    <w:p w:rsidR="007415A9" w:rsidRDefault="007415A9"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VU le Code Général des Collectivités Territoriales</w:t>
      </w:r>
    </w:p>
    <w:p w:rsidR="007415A9" w:rsidRDefault="007415A9" w:rsidP="00D059E7">
      <w:pPr>
        <w:pStyle w:val="Paragraphedeliste"/>
        <w:ind w:left="0"/>
        <w:jc w:val="both"/>
        <w:rPr>
          <w:rFonts w:eastAsia="Times New Roman" w:cs="Arial"/>
          <w:color w:val="000000"/>
          <w:sz w:val="20"/>
          <w:szCs w:val="20"/>
          <w:lang w:bidi="hi-IN"/>
        </w:rPr>
      </w:pPr>
    </w:p>
    <w:p w:rsidR="00A4757C" w:rsidRDefault="00A4757C"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w:t>
      </w:r>
      <w:r w:rsidR="007415A9">
        <w:rPr>
          <w:rFonts w:eastAsia="Times New Roman" w:cs="Arial"/>
          <w:color w:val="000000"/>
          <w:sz w:val="20"/>
          <w:szCs w:val="20"/>
          <w:lang w:bidi="hi-IN"/>
        </w:rPr>
        <w:t>U</w:t>
      </w:r>
      <w:r>
        <w:rPr>
          <w:rFonts w:eastAsia="Times New Roman" w:cs="Arial"/>
          <w:color w:val="000000"/>
          <w:sz w:val="20"/>
          <w:szCs w:val="20"/>
          <w:lang w:bidi="hi-IN"/>
        </w:rPr>
        <w:t xml:space="preserve"> le décret n°2016-1164 du 26 août 2016 relatif aux conditions techniques minimales d’organisation et de fonctionnement des établissements d’hébergement pour personnes âgées dépendantes ;</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D63027" w:rsidRPr="00B611B8">
        <w:rPr>
          <w:rFonts w:eastAsia="Times New Roman" w:cs="Arial"/>
          <w:sz w:val="20"/>
          <w:szCs w:val="20"/>
          <w:lang w:bidi="hi-IN"/>
        </w:rPr>
        <w:t xml:space="preserve"> n°2016-1814 du 21 décembre 2016 relatif </w:t>
      </w:r>
      <w:r w:rsidR="00B611B8" w:rsidRPr="00B611B8">
        <w:rPr>
          <w:rFonts w:eastAsia="Times New Roman" w:cs="Arial"/>
          <w:sz w:val="20"/>
          <w:szCs w:val="20"/>
          <w:lang w:bidi="hi-IN"/>
        </w:rPr>
        <w:t>aux principes généraux de la tarification, au forfait global de soins, au forfait global dépendance et aux tarifs journaliers des établissements hébergeant des personnes âgées dépendantes relevant du I et du II de l’article L313-12 du code de l’action sociale et des familles</w:t>
      </w:r>
    </w:p>
    <w:p w:rsidR="00AE4663" w:rsidRPr="00B611B8" w:rsidRDefault="00AE4663" w:rsidP="00D059E7">
      <w:pPr>
        <w:pStyle w:val="Paragraphedeliste"/>
        <w:ind w:left="0"/>
        <w:jc w:val="both"/>
        <w:rPr>
          <w:rFonts w:eastAsia="Times New Roman" w:cs="Arial"/>
          <w:sz w:val="20"/>
          <w:szCs w:val="20"/>
          <w:lang w:bidi="hi-IN"/>
        </w:rPr>
      </w:pPr>
    </w:p>
    <w:p w:rsidR="00AE4663"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xml:space="preserve"> n°2016-1815 du 21 décembre 2016 modifiant les dispositions financières applicables aux établissements et services sociaux et médico-sociaux mentionnés au I de l’article L312-1 du code de l’action sociale et des familles </w:t>
      </w:r>
    </w:p>
    <w:p w:rsidR="0067378F" w:rsidRDefault="0067378F" w:rsidP="00D059E7">
      <w:pPr>
        <w:pStyle w:val="Paragraphedeliste"/>
        <w:ind w:left="0"/>
        <w:jc w:val="both"/>
        <w:rPr>
          <w:rFonts w:eastAsia="Times New Roman" w:cs="Arial"/>
          <w:sz w:val="20"/>
          <w:szCs w:val="20"/>
          <w:lang w:bidi="hi-IN"/>
        </w:rPr>
      </w:pPr>
    </w:p>
    <w:p w:rsidR="0067378F" w:rsidRPr="00B611B8" w:rsidRDefault="0067378F" w:rsidP="00D059E7">
      <w:pPr>
        <w:pStyle w:val="Paragraphedeliste"/>
        <w:ind w:left="0"/>
        <w:jc w:val="both"/>
        <w:rPr>
          <w:rFonts w:eastAsia="Times New Roman" w:cs="Arial"/>
          <w:sz w:val="20"/>
          <w:szCs w:val="20"/>
          <w:lang w:bidi="hi-IN"/>
        </w:rPr>
      </w:pPr>
      <w:r>
        <w:rPr>
          <w:rFonts w:eastAsia="Times New Roman" w:cs="Arial"/>
          <w:sz w:val="20"/>
          <w:szCs w:val="20"/>
          <w:lang w:bidi="hi-IN"/>
        </w:rPr>
        <w:t>VU l’arrêté du 3 mars 2017 fixant le contenu du cahier des charges des CPOM prévus au IV ter de l’article L313-12 du code de l’action sociale et des familles</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le </w:t>
      </w:r>
      <w:r w:rsidRPr="005565B7">
        <w:rPr>
          <w:rFonts w:cs="Arial"/>
          <w:color w:val="000000"/>
        </w:rPr>
        <w:t>Projet régional de santé</w:t>
      </w:r>
      <w:r>
        <w:rPr>
          <w:rFonts w:cs="Arial"/>
          <w:color w:val="000000"/>
        </w:rPr>
        <w:t> ;</w:t>
      </w:r>
    </w:p>
    <w:p w:rsidR="005565B7" w:rsidRDefault="005565B7" w:rsidP="005565B7">
      <w:pPr>
        <w:autoSpaceDE w:val="0"/>
        <w:autoSpaceDN w:val="0"/>
        <w:adjustRightInd w:val="0"/>
        <w:ind w:left="0"/>
        <w:jc w:val="both"/>
        <w:rPr>
          <w:rFonts w:cs="Arial"/>
          <w:color w:val="000000"/>
        </w:rPr>
      </w:pPr>
    </w:p>
    <w:p w:rsidR="005565B7" w:rsidRPr="005565B7" w:rsidRDefault="005565B7" w:rsidP="005565B7">
      <w:pPr>
        <w:autoSpaceDE w:val="0"/>
        <w:autoSpaceDN w:val="0"/>
        <w:adjustRightInd w:val="0"/>
        <w:ind w:left="0"/>
        <w:jc w:val="both"/>
        <w:rPr>
          <w:rFonts w:cs="Arial"/>
          <w:color w:val="000000"/>
        </w:rPr>
      </w:pPr>
      <w:r w:rsidRPr="005565B7">
        <w:rPr>
          <w:rFonts w:cs="Arial"/>
          <w:color w:val="000000"/>
        </w:rPr>
        <w:t>VU le Schéma départemental</w:t>
      </w:r>
      <w:r>
        <w:rPr>
          <w:rFonts w:cs="Arial"/>
          <w:color w:val="000000"/>
        </w:rPr>
        <w:t> ;</w:t>
      </w:r>
    </w:p>
    <w:p w:rsidR="00E30644" w:rsidRDefault="00E30644" w:rsidP="00E30644">
      <w:pPr>
        <w:autoSpaceDE w:val="0"/>
        <w:autoSpaceDN w:val="0"/>
        <w:adjustRightInd w:val="0"/>
        <w:ind w:left="0"/>
        <w:jc w:val="both"/>
      </w:pPr>
    </w:p>
    <w:p w:rsidR="00E30644" w:rsidRDefault="00E30644" w:rsidP="00E30644">
      <w:pPr>
        <w:autoSpaceDE w:val="0"/>
        <w:autoSpaceDN w:val="0"/>
        <w:adjustRightInd w:val="0"/>
        <w:ind w:left="0"/>
        <w:jc w:val="both"/>
      </w:pPr>
      <w:r w:rsidRPr="001D0C38">
        <w:t xml:space="preserve">VU </w:t>
      </w:r>
      <w:r>
        <w:t>l’</w:t>
      </w:r>
      <w:r w:rsidRPr="001D0C38">
        <w:t>arrêté</w:t>
      </w:r>
      <w:r>
        <w:t xml:space="preserve"> en vigueur fixant </w:t>
      </w:r>
      <w:r w:rsidRPr="001D0C38">
        <w:t xml:space="preserve">la programmation </w:t>
      </w:r>
      <w:r>
        <w:t xml:space="preserve">prévisionnelle </w:t>
      </w:r>
      <w:r w:rsidRPr="001D0C38">
        <w:t xml:space="preserve">des </w:t>
      </w:r>
      <w:r w:rsidRPr="00521D14">
        <w:rPr>
          <w:rFonts w:eastAsia="Arial" w:cs="Times New Roman"/>
          <w:lang w:bidi="ar-SA"/>
        </w:rPr>
        <w:t>Contrats Pluriannuels d’Objectifs et de Moyens des Etablissement</w:t>
      </w:r>
      <w:r>
        <w:rPr>
          <w:rFonts w:eastAsia="Arial" w:cs="Times New Roman"/>
          <w:lang w:bidi="ar-SA"/>
        </w:rPr>
        <w:t xml:space="preserve">s et Services Médico-Sociaux du département de </w:t>
      </w:r>
      <w:r w:rsidRPr="00521D14">
        <w:rPr>
          <w:rFonts w:eastAsia="Arial" w:cs="Times New Roman"/>
          <w:highlight w:val="yellow"/>
          <w:lang w:bidi="ar-SA"/>
        </w:rPr>
        <w:t>XXX</w:t>
      </w:r>
      <w:r>
        <w:rPr>
          <w:rFonts w:eastAsia="Arial" w:cs="Times New Roman"/>
          <w:lang w:bidi="ar-SA"/>
        </w:rPr>
        <w:t xml:space="preserve">  </w:t>
      </w:r>
      <w:r w:rsidRPr="00521D14">
        <w:rPr>
          <w:rFonts w:eastAsia="Arial" w:cs="Times New Roman"/>
          <w:lang w:bidi="ar-SA"/>
        </w:rPr>
        <w:t>accueillant des Personnes Agées ou des Personnes en situation de Handicap</w:t>
      </w:r>
      <w:r>
        <w:rPr>
          <w:rFonts w:eastAsia="Arial" w:cs="Times New Roman"/>
          <w:lang w:bidi="ar-SA"/>
        </w:rPr>
        <w:t xml:space="preserve"> </w:t>
      </w:r>
      <w:r w:rsidRPr="001D0C38">
        <w:t>;</w:t>
      </w:r>
    </w:p>
    <w:p w:rsidR="00E30644" w:rsidRDefault="00E30644" w:rsidP="005565B7">
      <w:pPr>
        <w:autoSpaceDE w:val="0"/>
        <w:autoSpaceDN w:val="0"/>
        <w:adjustRightInd w:val="0"/>
        <w:ind w:left="0"/>
        <w:jc w:val="both"/>
        <w:rPr>
          <w:rFonts w:cs="Arial"/>
        </w:rPr>
      </w:pPr>
    </w:p>
    <w:p w:rsidR="005565B7" w:rsidRPr="00E572F7" w:rsidRDefault="005565B7" w:rsidP="005565B7">
      <w:pPr>
        <w:autoSpaceDE w:val="0"/>
        <w:autoSpaceDN w:val="0"/>
        <w:adjustRightInd w:val="0"/>
        <w:ind w:left="0"/>
        <w:jc w:val="both"/>
        <w:rPr>
          <w:rFonts w:cs="Arial"/>
          <w:highlight w:val="yellow"/>
        </w:rPr>
      </w:pPr>
      <w:r w:rsidRPr="00AE67B9">
        <w:rPr>
          <w:rFonts w:cs="Arial"/>
        </w:rPr>
        <w:t xml:space="preserve">VU la délibération du conseil d’administration </w:t>
      </w:r>
      <w:r w:rsidR="00212F71" w:rsidRPr="00AE67B9">
        <w:rPr>
          <w:rFonts w:cs="Arial"/>
        </w:rPr>
        <w:t>du gestionnaire</w:t>
      </w:r>
      <w:r w:rsidRPr="00AE67B9">
        <w:rPr>
          <w:rFonts w:cs="Arial"/>
        </w:rPr>
        <w:t xml:space="preserve"> </w:t>
      </w:r>
      <w:r w:rsidR="00212F71" w:rsidRPr="00E572F7">
        <w:rPr>
          <w:rFonts w:cs="Arial"/>
          <w:highlight w:val="yellow"/>
        </w:rPr>
        <w:t>(</w:t>
      </w:r>
      <w:r w:rsidR="00212F71" w:rsidRPr="00E572F7">
        <w:rPr>
          <w:highlight w:val="yellow"/>
        </w:rPr>
        <w:t>Nom de l’association, de l’entreprise, de l’établissement public</w:t>
      </w:r>
      <w:r w:rsidR="00212F71" w:rsidRPr="00E572F7">
        <w:rPr>
          <w:rFonts w:cs="Arial"/>
          <w:highlight w:val="yellow"/>
        </w:rPr>
        <w:t xml:space="preserve"> </w:t>
      </w:r>
      <w:r w:rsidRPr="00E572F7">
        <w:rPr>
          <w:rFonts w:cs="Arial"/>
          <w:highlight w:val="yellow"/>
        </w:rPr>
        <w:t>XXX</w:t>
      </w:r>
      <w:r w:rsidR="00212F71" w:rsidRPr="00E572F7">
        <w:rPr>
          <w:rFonts w:cs="Arial"/>
          <w:highlight w:val="yellow"/>
        </w:rPr>
        <w:t>)</w:t>
      </w:r>
      <w:r w:rsidRPr="00E572F7">
        <w:rPr>
          <w:rFonts w:cs="Arial"/>
          <w:highlight w:val="yellow"/>
        </w:rPr>
        <w:t xml:space="preserve"> en date du XX/XX/XXXX ;</w:t>
      </w:r>
    </w:p>
    <w:p w:rsidR="005565B7" w:rsidRPr="00E572F7" w:rsidRDefault="005565B7" w:rsidP="005565B7">
      <w:pPr>
        <w:autoSpaceDE w:val="0"/>
        <w:autoSpaceDN w:val="0"/>
        <w:adjustRightInd w:val="0"/>
        <w:ind w:left="0"/>
        <w:jc w:val="both"/>
        <w:rPr>
          <w:rFonts w:cs="Arial"/>
          <w:highlight w:val="yellow"/>
        </w:rPr>
      </w:pPr>
    </w:p>
    <w:p w:rsidR="00DF47DB" w:rsidRDefault="001B78C6" w:rsidP="00D059E7">
      <w:pPr>
        <w:pStyle w:val="Paragraphedeliste"/>
        <w:ind w:left="0"/>
        <w:jc w:val="both"/>
        <w:rPr>
          <w:sz w:val="20"/>
          <w:szCs w:val="20"/>
          <w:highlight w:val="yellow"/>
        </w:rPr>
      </w:pPr>
      <w:r w:rsidRPr="00E572F7">
        <w:rPr>
          <w:sz w:val="20"/>
          <w:szCs w:val="20"/>
          <w:highlight w:val="yellow"/>
        </w:rPr>
        <w:t xml:space="preserve">VU </w:t>
      </w:r>
      <w:r w:rsidR="00DF47DB" w:rsidRPr="00E572F7">
        <w:rPr>
          <w:sz w:val="20"/>
          <w:szCs w:val="20"/>
          <w:highlight w:val="yellow"/>
        </w:rPr>
        <w:t xml:space="preserve">la </w:t>
      </w:r>
      <w:r w:rsidR="00531F49" w:rsidRPr="00E572F7">
        <w:rPr>
          <w:sz w:val="20"/>
          <w:szCs w:val="20"/>
          <w:highlight w:val="yellow"/>
        </w:rPr>
        <w:t xml:space="preserve">(les) </w:t>
      </w:r>
      <w:r w:rsidR="00DF47DB" w:rsidRPr="00E572F7">
        <w:rPr>
          <w:sz w:val="20"/>
          <w:szCs w:val="20"/>
          <w:highlight w:val="yellow"/>
        </w:rPr>
        <w:t>date</w:t>
      </w:r>
      <w:r w:rsidR="00531F49" w:rsidRPr="00E572F7">
        <w:rPr>
          <w:sz w:val="20"/>
          <w:szCs w:val="20"/>
          <w:highlight w:val="yellow"/>
        </w:rPr>
        <w:t>(s)</w:t>
      </w:r>
      <w:r w:rsidR="00DF47DB" w:rsidRPr="00E572F7">
        <w:rPr>
          <w:sz w:val="20"/>
          <w:szCs w:val="20"/>
          <w:highlight w:val="yellow"/>
        </w:rPr>
        <w:t xml:space="preserve"> de la </w:t>
      </w:r>
      <w:r w:rsidR="00531F49" w:rsidRPr="00E572F7">
        <w:rPr>
          <w:sz w:val="20"/>
          <w:szCs w:val="20"/>
          <w:highlight w:val="yellow"/>
        </w:rPr>
        <w:t xml:space="preserve">(des) </w:t>
      </w:r>
      <w:r w:rsidR="00DF47DB" w:rsidRPr="00E572F7">
        <w:rPr>
          <w:sz w:val="20"/>
          <w:szCs w:val="20"/>
          <w:highlight w:val="yellow"/>
        </w:rPr>
        <w:t>dernière</w:t>
      </w:r>
      <w:r w:rsidR="00531F49" w:rsidRPr="00E572F7">
        <w:rPr>
          <w:sz w:val="20"/>
          <w:szCs w:val="20"/>
          <w:highlight w:val="yellow"/>
        </w:rPr>
        <w:t>(s)</w:t>
      </w:r>
      <w:r w:rsidR="00DF47DB" w:rsidRPr="00E572F7">
        <w:rPr>
          <w:sz w:val="20"/>
          <w:szCs w:val="20"/>
          <w:highlight w:val="yellow"/>
        </w:rPr>
        <w:t xml:space="preserve"> CTP</w:t>
      </w:r>
      <w:r w:rsidR="00983543" w:rsidRPr="00E572F7">
        <w:rPr>
          <w:sz w:val="20"/>
          <w:szCs w:val="20"/>
          <w:highlight w:val="yellow"/>
        </w:rPr>
        <w:t> ;</w:t>
      </w:r>
    </w:p>
    <w:p w:rsidR="00342023" w:rsidRDefault="00342023" w:rsidP="00342023">
      <w:pPr>
        <w:pStyle w:val="Paragraphedeliste"/>
        <w:ind w:left="0"/>
        <w:jc w:val="both"/>
        <w:rPr>
          <w:sz w:val="20"/>
          <w:szCs w:val="20"/>
        </w:rPr>
      </w:pPr>
    </w:p>
    <w:p w:rsidR="00342023" w:rsidRPr="001D0C38" w:rsidRDefault="00342023" w:rsidP="00342023">
      <w:pPr>
        <w:pStyle w:val="Paragraphedeliste"/>
        <w:ind w:left="0"/>
        <w:jc w:val="both"/>
        <w:rPr>
          <w:sz w:val="20"/>
          <w:szCs w:val="20"/>
        </w:rPr>
      </w:pPr>
      <w:r w:rsidRPr="00342023">
        <w:rPr>
          <w:sz w:val="20"/>
          <w:szCs w:val="20"/>
          <w:highlight w:val="yellow"/>
        </w:rPr>
        <w:t xml:space="preserve">VU l’avenant de </w:t>
      </w:r>
      <w:proofErr w:type="spellStart"/>
      <w:r w:rsidRPr="00342023">
        <w:rPr>
          <w:sz w:val="20"/>
          <w:szCs w:val="20"/>
          <w:highlight w:val="yellow"/>
        </w:rPr>
        <w:t>proroga</w:t>
      </w:r>
      <w:proofErr w:type="spellEnd"/>
      <w:r w:rsidRPr="00342023">
        <w:rPr>
          <w:sz w:val="20"/>
          <w:szCs w:val="20"/>
          <w:highlight w:val="yellow"/>
        </w:rPr>
        <w:tab/>
      </w:r>
      <w:proofErr w:type="spellStart"/>
      <w:r w:rsidRPr="00342023">
        <w:rPr>
          <w:sz w:val="20"/>
          <w:szCs w:val="20"/>
          <w:highlight w:val="yellow"/>
        </w:rPr>
        <w:t>tion</w:t>
      </w:r>
      <w:proofErr w:type="spellEnd"/>
      <w:r w:rsidRPr="00342023">
        <w:rPr>
          <w:sz w:val="20"/>
          <w:szCs w:val="20"/>
          <w:highlight w:val="yellow"/>
        </w:rPr>
        <w:t xml:space="preserve"> en date du (le cas échéant) ;</w:t>
      </w:r>
    </w:p>
    <w:p w:rsidR="00564A50" w:rsidRPr="00E572F7" w:rsidRDefault="00564A50" w:rsidP="00D059E7">
      <w:pPr>
        <w:pStyle w:val="Paragraphedeliste"/>
        <w:ind w:left="0"/>
        <w:jc w:val="both"/>
        <w:rPr>
          <w:sz w:val="20"/>
          <w:szCs w:val="20"/>
          <w:highlight w:val="yellow"/>
        </w:rPr>
      </w:pPr>
    </w:p>
    <w:p w:rsidR="00342023" w:rsidRPr="00342023" w:rsidRDefault="00342023" w:rsidP="00342023">
      <w:pPr>
        <w:pStyle w:val="Paragraphedeliste"/>
        <w:ind w:left="0"/>
        <w:jc w:val="both"/>
        <w:rPr>
          <w:sz w:val="20"/>
          <w:szCs w:val="20"/>
          <w:highlight w:val="yellow"/>
        </w:rPr>
      </w:pPr>
      <w:r w:rsidRPr="00342023">
        <w:rPr>
          <w:sz w:val="20"/>
          <w:szCs w:val="20"/>
          <w:highlight w:val="yellow"/>
        </w:rPr>
        <w:t>VU la date de la rencontre de négociation du XXX ;</w:t>
      </w:r>
    </w:p>
    <w:p w:rsidR="00E30644" w:rsidRDefault="00E30644" w:rsidP="00E30644">
      <w:pPr>
        <w:pStyle w:val="Paragraphedeliste"/>
        <w:tabs>
          <w:tab w:val="left" w:pos="1425"/>
        </w:tabs>
        <w:spacing w:after="0"/>
        <w:ind w:left="0"/>
        <w:jc w:val="both"/>
        <w:rPr>
          <w:rFonts w:cs="Arial"/>
          <w:sz w:val="20"/>
          <w:szCs w:val="20"/>
        </w:rPr>
      </w:pPr>
    </w:p>
    <w:p w:rsidR="00E30644" w:rsidRDefault="00E30644" w:rsidP="00E30644">
      <w:pPr>
        <w:pStyle w:val="Paragraphedeliste"/>
        <w:tabs>
          <w:tab w:val="left" w:pos="1425"/>
        </w:tabs>
        <w:spacing w:after="0"/>
        <w:ind w:left="0"/>
        <w:jc w:val="both"/>
        <w:rPr>
          <w:rFonts w:cs="Arial"/>
          <w:sz w:val="20"/>
          <w:szCs w:val="20"/>
        </w:rPr>
      </w:pPr>
      <w:r w:rsidRPr="00AE67B9">
        <w:rPr>
          <w:rFonts w:cs="Arial"/>
          <w:sz w:val="20"/>
          <w:szCs w:val="20"/>
        </w:rPr>
        <w:t xml:space="preserve">VU l’étude régionale réalisée en 2017 relative aux SSIAD des Pays de la Loire et le plan d’action régional ; </w:t>
      </w:r>
    </w:p>
    <w:p w:rsidR="00E30644" w:rsidRPr="00AE67B9" w:rsidRDefault="00E30644" w:rsidP="00E30644">
      <w:pPr>
        <w:pStyle w:val="Paragraphedeliste"/>
        <w:tabs>
          <w:tab w:val="left" w:pos="1425"/>
        </w:tabs>
        <w:spacing w:after="0"/>
        <w:ind w:left="0"/>
        <w:jc w:val="both"/>
        <w:rPr>
          <w:rFonts w:cs="Arial"/>
          <w:sz w:val="20"/>
          <w:szCs w:val="20"/>
        </w:rPr>
      </w:pPr>
    </w:p>
    <w:p w:rsidR="00E30644" w:rsidRDefault="00E30644" w:rsidP="00E30644">
      <w:pPr>
        <w:pStyle w:val="Paragraphedeliste"/>
        <w:tabs>
          <w:tab w:val="left" w:pos="1425"/>
        </w:tabs>
        <w:spacing w:after="0"/>
        <w:ind w:left="0"/>
        <w:jc w:val="both"/>
        <w:rPr>
          <w:rFonts w:cs="Arial"/>
          <w:sz w:val="20"/>
          <w:szCs w:val="20"/>
        </w:rPr>
      </w:pPr>
      <w:r w:rsidRPr="00AE67B9">
        <w:rPr>
          <w:rFonts w:eastAsia="Times New Roman" w:cs="Arial"/>
          <w:sz w:val="20"/>
          <w:szCs w:val="20"/>
          <w:lang w:bidi="hi-IN"/>
        </w:rPr>
        <w:t>V</w:t>
      </w:r>
      <w:r w:rsidRPr="00AE67B9">
        <w:rPr>
          <w:sz w:val="20"/>
          <w:szCs w:val="20"/>
        </w:rPr>
        <w:t xml:space="preserve">U </w:t>
      </w:r>
      <w:r w:rsidRPr="00AE67B9">
        <w:rPr>
          <w:rFonts w:cs="Arial"/>
          <w:sz w:val="20"/>
          <w:szCs w:val="20"/>
        </w:rPr>
        <w:t>le guide de la contractualisation ;</w:t>
      </w:r>
    </w:p>
    <w:p w:rsidR="00DF47DB" w:rsidRPr="00AE67B9" w:rsidRDefault="00DF47DB" w:rsidP="00DF47DB">
      <w:pPr>
        <w:pStyle w:val="Paragraphedeliste"/>
        <w:tabs>
          <w:tab w:val="left" w:pos="1425"/>
        </w:tabs>
        <w:spacing w:after="0"/>
        <w:ind w:left="0"/>
        <w:jc w:val="both"/>
        <w:rPr>
          <w:rFonts w:cs="Arial"/>
          <w:b/>
        </w:rPr>
      </w:pPr>
    </w:p>
    <w:p w:rsidR="005565B7" w:rsidRPr="00AE67B9" w:rsidRDefault="005565B7" w:rsidP="00DF47DB">
      <w:pPr>
        <w:pStyle w:val="Paragraphedeliste"/>
        <w:tabs>
          <w:tab w:val="left" w:pos="1425"/>
        </w:tabs>
        <w:spacing w:after="0"/>
        <w:ind w:left="0"/>
        <w:jc w:val="both"/>
        <w:rPr>
          <w:rFonts w:cs="Arial"/>
        </w:rPr>
      </w:pPr>
    </w:p>
    <w:p w:rsidR="00DF47DB" w:rsidRPr="00FC25A3" w:rsidRDefault="00DF47DB" w:rsidP="00DF47DB">
      <w:pPr>
        <w:pStyle w:val="Paragraphedeliste"/>
        <w:tabs>
          <w:tab w:val="left" w:pos="1425"/>
        </w:tabs>
        <w:spacing w:after="0"/>
        <w:ind w:left="0"/>
        <w:jc w:val="both"/>
        <w:rPr>
          <w:rFonts w:cs="Arial"/>
          <w:b/>
        </w:rPr>
      </w:pPr>
      <w:r>
        <w:rPr>
          <w:rFonts w:cs="Arial"/>
          <w:b/>
        </w:rPr>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A91046" w:rsidRDefault="004C7225" w:rsidP="004C7225">
      <w:pPr>
        <w:ind w:left="0"/>
        <w:jc w:val="both"/>
      </w:pPr>
      <w:r w:rsidRPr="004C7225">
        <w:t xml:space="preserve">La loi n°2015-1776 du 28 décembre 2015 relative à l’adaptation de la société au vieillissement substitue </w:t>
      </w:r>
      <w:r w:rsidR="00A91046" w:rsidRPr="004C7225">
        <w:t xml:space="preserve">un </w:t>
      </w:r>
      <w:r w:rsidR="00E84738">
        <w:t>C</w:t>
      </w:r>
      <w:r w:rsidR="00A91046" w:rsidRPr="004C7225">
        <w:t xml:space="preserve">ontrat </w:t>
      </w:r>
      <w:r w:rsidR="00E84738">
        <w:t>P</w:t>
      </w:r>
      <w:r w:rsidR="00A91046" w:rsidRPr="004C7225">
        <w:t>luri</w:t>
      </w:r>
      <w:r w:rsidR="00A91046">
        <w:t>annuel d’</w:t>
      </w:r>
      <w:r w:rsidR="00E84738">
        <w:t>O</w:t>
      </w:r>
      <w:r w:rsidR="00A91046">
        <w:t xml:space="preserve">bjectifs et de </w:t>
      </w:r>
      <w:r w:rsidR="00E84738">
        <w:t>M</w:t>
      </w:r>
      <w:r w:rsidR="00A91046">
        <w:t xml:space="preserve">oyens </w:t>
      </w:r>
      <w:r w:rsidR="00146AF3">
        <w:t xml:space="preserve">(CPOM) </w:t>
      </w:r>
      <w:r w:rsidR="00A91046">
        <w:t>à</w:t>
      </w:r>
      <w:r w:rsidRPr="004C7225">
        <w:t xml:space="preserve"> la convention tripartite signée par chaque EHPAD avec l’Agence </w:t>
      </w:r>
      <w:r w:rsidR="000F72B6">
        <w:t>R</w:t>
      </w:r>
      <w:r w:rsidRPr="004C7225">
        <w:t xml:space="preserve">égionale de </w:t>
      </w:r>
      <w:r w:rsidR="000F72B6">
        <w:t>S</w:t>
      </w:r>
      <w:r w:rsidRPr="004C7225">
        <w:t xml:space="preserve">anté et le Département </w:t>
      </w:r>
      <w:r w:rsidRPr="006B35FA">
        <w:t xml:space="preserve">et à la convention </w:t>
      </w:r>
      <w:r w:rsidR="001124E9" w:rsidRPr="006B35FA">
        <w:t>d’habilitation à l</w:t>
      </w:r>
      <w:r w:rsidRPr="006B35FA">
        <w:t>’aide sociale départementale</w:t>
      </w:r>
      <w:r w:rsidR="00A91046" w:rsidRPr="006B35FA">
        <w:t>.</w:t>
      </w:r>
    </w:p>
    <w:p w:rsidR="001717DD" w:rsidRDefault="001717DD" w:rsidP="004C7225">
      <w:pPr>
        <w:ind w:left="0"/>
        <w:jc w:val="both"/>
      </w:pPr>
    </w:p>
    <w:p w:rsidR="001717DD" w:rsidRPr="00AE67B9" w:rsidRDefault="001717DD" w:rsidP="004C7225">
      <w:pPr>
        <w:ind w:left="0"/>
        <w:jc w:val="both"/>
      </w:pPr>
      <w:r w:rsidRPr="00AE67B9">
        <w:t xml:space="preserve">La loi </w:t>
      </w:r>
      <w:r w:rsidR="00B86DFB" w:rsidRPr="00AE67B9">
        <w:t xml:space="preserve">n° 2015-1702 du 21 décembre 2015 </w:t>
      </w:r>
      <w:r w:rsidR="00135108" w:rsidRPr="00AE67B9">
        <w:t xml:space="preserve">de financement de la sécurité sociale pour 2016 </w:t>
      </w:r>
      <w:r w:rsidR="00B86DFB" w:rsidRPr="00AE67B9">
        <w:t>prévoit que les SSIAD intervenant auprès des personnes âgées et des personnes handicapées, signe</w:t>
      </w:r>
      <w:r w:rsidR="0067378F" w:rsidRPr="00AE67B9">
        <w:t>nt</w:t>
      </w:r>
      <w:r w:rsidR="00B86DFB" w:rsidRPr="00AE67B9">
        <w:t xml:space="preserve"> un CPOM sur la période de 2016 à 2021.</w:t>
      </w:r>
    </w:p>
    <w:p w:rsidR="004C7225" w:rsidRPr="00E84738" w:rsidRDefault="004C7225" w:rsidP="004C7225">
      <w:pPr>
        <w:ind w:left="0"/>
        <w:jc w:val="both"/>
        <w:rPr>
          <w:rFonts w:eastAsia="Arial" w:cs="Times New Roman"/>
          <w:i/>
          <w:color w:val="00B0F0"/>
          <w:lang w:bidi="ar-SA"/>
        </w:rPr>
      </w:pPr>
      <w:r w:rsidRPr="004C7225">
        <w:t xml:space="preserve"> </w:t>
      </w:r>
    </w:p>
    <w:p w:rsidR="00DF47DB" w:rsidRPr="00B859B4" w:rsidRDefault="00BF37ED" w:rsidP="00DF47DB">
      <w:pPr>
        <w:ind w:left="0"/>
        <w:jc w:val="both"/>
      </w:pPr>
      <w:r w:rsidRPr="00B859B4">
        <w:t>Le CPOM constitue un outil d’amélioration continue de la 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 les meilleures conditions de vie, d’accompagnement et de soins. </w:t>
      </w:r>
    </w:p>
    <w:p w:rsidR="00B75E0A" w:rsidRPr="00B859B4" w:rsidRDefault="00B75E0A" w:rsidP="00DF47DB">
      <w:pPr>
        <w:ind w:left="0"/>
        <w:jc w:val="both"/>
      </w:pPr>
    </w:p>
    <w:p w:rsidR="00B75E0A" w:rsidRPr="00B859B4"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de partenariats renforcés. Il constitue un outil favorisant la structuration de l’offre médico-sociale sur le territoire, afin de mieux répondre aux besoins des personnes âgées.</w:t>
      </w:r>
    </w:p>
    <w:p w:rsidR="009A571E" w:rsidRPr="00B859B4" w:rsidRDefault="009A571E" w:rsidP="00DF47DB">
      <w:pPr>
        <w:ind w:left="0"/>
        <w:jc w:val="both"/>
      </w:pPr>
    </w:p>
    <w:p w:rsidR="0076292A" w:rsidRPr="001D0C38" w:rsidRDefault="00D866C8" w:rsidP="00D866C8">
      <w:pPr>
        <w:ind w:left="0"/>
        <w:jc w:val="both"/>
        <w:rPr>
          <w:rFonts w:cs="Arial"/>
        </w:rPr>
      </w:pPr>
      <w:r w:rsidRPr="00B859B4">
        <w:rPr>
          <w:rFonts w:cs="Arial"/>
        </w:rPr>
        <w:t>Le CPOM est également un outil de déclinaison opérationnelle des objectifs du PRS et des schémas départementaux.</w:t>
      </w:r>
      <w:r w:rsidR="0076292A">
        <w:rPr>
          <w:rFonts w:cs="Arial"/>
        </w:rPr>
        <w:t xml:space="preserve"> </w:t>
      </w:r>
      <w:r w:rsidR="0076292A" w:rsidRPr="001D0C38">
        <w:rPr>
          <w:rFonts w:cs="Arial"/>
        </w:rPr>
        <w:t>Il s’appuie sur les projets stratégiques des organismes gestionnaires, dans la limite des objectifs et priorités des différents schémas.</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886238" w:rsidRPr="001D0C38" w:rsidRDefault="00886238" w:rsidP="00DF47DB">
      <w:pPr>
        <w:ind w:left="0"/>
        <w:jc w:val="both"/>
      </w:pPr>
    </w:p>
    <w:p w:rsidR="00C37E59" w:rsidRPr="00B859B4" w:rsidRDefault="00F91729" w:rsidP="00DF47DB">
      <w:pPr>
        <w:ind w:left="0"/>
        <w:jc w:val="both"/>
        <w:rPr>
          <w:rFonts w:cs="Arial"/>
        </w:rPr>
      </w:pPr>
      <w:r w:rsidRPr="00B859B4">
        <w:t>L</w:t>
      </w:r>
      <w:r w:rsidR="00C37E59" w:rsidRPr="00B859B4">
        <w:t xml:space="preserve">e décret </w:t>
      </w:r>
      <w:r w:rsidRPr="00B859B4">
        <w:rPr>
          <w:rFonts w:cs="Arial"/>
        </w:rPr>
        <w:t xml:space="preserve">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w:t>
      </w:r>
      <w:proofErr w:type="spellStart"/>
      <w:r w:rsidRPr="00B859B4">
        <w:rPr>
          <w:rFonts w:cs="Arial"/>
        </w:rPr>
        <w:t>para-médicaux</w:t>
      </w:r>
      <w:proofErr w:type="spellEnd"/>
      <w:r w:rsidRPr="00B859B4">
        <w:rPr>
          <w:rFonts w:cs="Arial"/>
        </w:rPr>
        <w:t xml:space="preserve"> adaptés, des actions </w:t>
      </w:r>
      <w:r w:rsidR="00514E94" w:rsidRPr="001D0C38">
        <w:rPr>
          <w:rFonts w:cs="Arial"/>
        </w:rPr>
        <w:t>de prévention de la perte d’autonomie</w:t>
      </w:r>
      <w:r w:rsidRPr="001D0C38">
        <w:rPr>
          <w:rFonts w:cs="Arial"/>
        </w:rPr>
        <w:t xml:space="preserve"> et d’éducation à la santé et apportent une aide à la vie quotidienne adaptée. Ils mettent en place avec la personne accueillie un projet d’accompagnement </w:t>
      </w:r>
      <w:r w:rsidRPr="00B859B4">
        <w:rPr>
          <w:rFonts w:cs="Arial"/>
        </w:rPr>
        <w:t>personnalisé adapté aux besoins comprenant un projet de soins et un projet de vie visant à favoriser l’exercice des droits des personnes accueillies.</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Pr="001D0C38"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les EHPAD </w:t>
      </w:r>
      <w:r w:rsidR="001717DD">
        <w:rPr>
          <w:rFonts w:cs="Arial"/>
        </w:rPr>
        <w:t xml:space="preserve">et les SSIAD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lastRenderedPageBreak/>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Le contrat couvre les ESMS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B4F43" w:rsidRDefault="00DB4F43"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Les besoins de la personne âgée en perte d’autonomie s’inscrivent dans une logique territoriale dont l’EHPAD</w:t>
      </w:r>
      <w:r w:rsidR="001717DD">
        <w:t xml:space="preserve"> et le SSIAD sont des </w:t>
      </w:r>
      <w:r w:rsidRPr="00190BDF">
        <w:t>acteur</w:t>
      </w:r>
      <w:r w:rsidR="001717DD">
        <w:t>s</w:t>
      </w:r>
      <w:r w:rsidRPr="00190BDF">
        <w:t xml:space="preserve">,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190BDF" w:rsidRPr="001D0C38" w:rsidRDefault="00190BDF" w:rsidP="006816A6">
      <w:pPr>
        <w:pStyle w:val="Paragraphedeliste"/>
        <w:numPr>
          <w:ilvl w:val="0"/>
          <w:numId w:val="12"/>
        </w:numPr>
        <w:spacing w:after="120"/>
        <w:jc w:val="both"/>
        <w:rPr>
          <w:i/>
          <w:sz w:val="20"/>
          <w:szCs w:val="20"/>
        </w:rPr>
      </w:pPr>
      <w:r w:rsidRPr="001D0C38">
        <w:rPr>
          <w:sz w:val="20"/>
          <w:szCs w:val="20"/>
        </w:rPr>
        <w:t>le cas échéant, le suivi des indicateurs départementaux</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établissements ou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3B74D3" w:rsidRPr="00AE67B9" w:rsidRDefault="003B74D3" w:rsidP="006816A6">
      <w:pPr>
        <w:pStyle w:val="Paragraphedeliste"/>
        <w:numPr>
          <w:ilvl w:val="0"/>
          <w:numId w:val="12"/>
        </w:numPr>
        <w:spacing w:after="120"/>
        <w:ind w:left="1077" w:hanging="357"/>
        <w:contextualSpacing w:val="0"/>
        <w:jc w:val="both"/>
        <w:rPr>
          <w:i/>
        </w:rPr>
      </w:pPr>
      <w:r w:rsidRPr="00AE67B9">
        <w:rPr>
          <w:sz w:val="20"/>
          <w:szCs w:val="20"/>
        </w:rPr>
        <w:t>l</w:t>
      </w:r>
      <w:r w:rsidR="00886238" w:rsidRPr="00AE67B9">
        <w:rPr>
          <w:sz w:val="20"/>
          <w:szCs w:val="20"/>
        </w:rPr>
        <w:t>es résultats de l</w:t>
      </w:r>
      <w:r w:rsidRPr="00AE67B9">
        <w:rPr>
          <w:sz w:val="20"/>
          <w:szCs w:val="20"/>
        </w:rPr>
        <w:t>’enquête patrimoine</w:t>
      </w:r>
    </w:p>
    <w:p w:rsidR="00196679" w:rsidRPr="00AE67B9" w:rsidRDefault="00196679" w:rsidP="00196679">
      <w:pPr>
        <w:pStyle w:val="Paragraphedeliste"/>
        <w:numPr>
          <w:ilvl w:val="0"/>
          <w:numId w:val="12"/>
        </w:numPr>
        <w:spacing w:after="120"/>
        <w:ind w:left="1077" w:hanging="357"/>
        <w:contextualSpacing w:val="0"/>
        <w:jc w:val="both"/>
        <w:rPr>
          <w:i/>
        </w:rPr>
      </w:pPr>
      <w:r w:rsidRPr="00AE67B9">
        <w:rPr>
          <w:sz w:val="20"/>
          <w:szCs w:val="20"/>
        </w:rPr>
        <w:t xml:space="preserve">les résultats de l’étude régionale </w:t>
      </w:r>
      <w:r w:rsidR="007C2C19">
        <w:rPr>
          <w:rFonts w:cs="Arial"/>
          <w:sz w:val="20"/>
          <w:szCs w:val="20"/>
        </w:rPr>
        <w:t>réalisée en 2016</w:t>
      </w:r>
      <w:r w:rsidRPr="00AE67B9">
        <w:rPr>
          <w:rFonts w:cs="Arial"/>
          <w:sz w:val="20"/>
          <w:szCs w:val="20"/>
        </w:rPr>
        <w:t xml:space="preserve"> relative aux SSIAD des Pays de la Loire</w:t>
      </w:r>
    </w:p>
    <w:p w:rsidR="002C2925" w:rsidRDefault="002C2925" w:rsidP="002C2925">
      <w:pPr>
        <w:pStyle w:val="Paragraphedeliste"/>
        <w:ind w:left="0"/>
        <w:jc w:val="both"/>
        <w:rPr>
          <w:sz w:val="20"/>
          <w:szCs w:val="20"/>
        </w:rPr>
      </w:pPr>
      <w:r w:rsidRPr="002C2925">
        <w:rPr>
          <w:sz w:val="20"/>
          <w:szCs w:val="20"/>
        </w:rPr>
        <w:t>Ce diagnostic fait l’objet d’une synthèse partagée (annexe 2-a</w:t>
      </w:r>
      <w:r w:rsidR="007C2C19">
        <w:rPr>
          <w:sz w:val="20"/>
          <w:szCs w:val="20"/>
        </w:rPr>
        <w:t xml:space="preserve">, </w:t>
      </w:r>
      <w:r w:rsidR="00A615F1">
        <w:rPr>
          <w:sz w:val="20"/>
          <w:szCs w:val="20"/>
        </w:rPr>
        <w:t xml:space="preserve"> 2-b</w:t>
      </w:r>
      <w:r w:rsidR="007C2C19">
        <w:rPr>
          <w:sz w:val="20"/>
          <w:szCs w:val="20"/>
        </w:rPr>
        <w:t xml:space="preserve"> et annexe 3</w:t>
      </w:r>
      <w:r w:rsidRPr="002C2925">
        <w:rPr>
          <w:sz w:val="20"/>
          <w:szCs w:val="20"/>
        </w:rPr>
        <w:t>) entre les parties au contrat.</w:t>
      </w:r>
    </w:p>
    <w:p w:rsidR="004E2385" w:rsidRDefault="004E2385" w:rsidP="002C2925">
      <w:pPr>
        <w:pStyle w:val="Paragraphedeliste"/>
        <w:ind w:left="0"/>
        <w:jc w:val="both"/>
        <w:rPr>
          <w:i/>
        </w:rPr>
      </w:pPr>
    </w:p>
    <w:p w:rsidR="00DB4F43" w:rsidRPr="002C2925" w:rsidRDefault="00DB4F43"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 et les schémas départementaux.</w:t>
      </w:r>
    </w:p>
    <w:p w:rsidR="00DF47DB" w:rsidRPr="001C7221" w:rsidRDefault="00DF47DB" w:rsidP="00DF47DB">
      <w:pPr>
        <w:pStyle w:val="Paragraphedeliste"/>
        <w:ind w:left="0"/>
        <w:jc w:val="both"/>
        <w:rPr>
          <w:b/>
        </w:rPr>
      </w:pP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6816A6">
      <w:pPr>
        <w:numPr>
          <w:ilvl w:val="0"/>
          <w:numId w:val="17"/>
        </w:numPr>
        <w:spacing w:after="120"/>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6816A6">
      <w:pPr>
        <w:pStyle w:val="Corpsdetexte"/>
        <w:numPr>
          <w:ilvl w:val="0"/>
          <w:numId w:val="17"/>
        </w:numPr>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1D0C38" w:rsidRDefault="001D0C38" w:rsidP="00DF47DB">
      <w:pPr>
        <w:pStyle w:val="Paragraphedeliste"/>
        <w:ind w:left="0"/>
        <w:rPr>
          <w:b/>
        </w:rPr>
      </w:pPr>
    </w:p>
    <w:p w:rsidR="006917EC" w:rsidRDefault="006917EC">
      <w:pPr>
        <w:ind w:left="0"/>
        <w:rPr>
          <w:rFonts w:eastAsia="Arial" w:cs="Times New Roman"/>
          <w:b/>
          <w:sz w:val="22"/>
          <w:szCs w:val="22"/>
          <w:lang w:bidi="ar-SA"/>
        </w:rPr>
      </w:pPr>
      <w:r>
        <w:rPr>
          <w:b/>
        </w:rPr>
        <w:br w:type="page"/>
      </w:r>
    </w:p>
    <w:p w:rsidR="00DF47DB" w:rsidRPr="0070607B" w:rsidRDefault="00DF47DB" w:rsidP="00DF47DB">
      <w:pPr>
        <w:pStyle w:val="Paragraphedeliste"/>
        <w:ind w:left="0"/>
        <w:rPr>
          <w:b/>
        </w:rPr>
      </w:pPr>
      <w:r w:rsidRPr="00F02054">
        <w:rPr>
          <w:b/>
        </w:rPr>
        <w:lastRenderedPageBreak/>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DF47DB" w:rsidRDefault="0037796C" w:rsidP="00DF47DB">
      <w:pPr>
        <w:ind w:left="0"/>
        <w:jc w:val="both"/>
        <w:rPr>
          <w:rFonts w:cs="Arial"/>
          <w:b/>
          <w:u w:val="single"/>
        </w:rPr>
      </w:pPr>
      <w:r>
        <w:rPr>
          <w:rFonts w:cs="Arial"/>
          <w:b/>
        </w:rPr>
        <w:t>4</w:t>
      </w:r>
      <w:r w:rsidR="00DF47DB" w:rsidRPr="00F02054">
        <w:rPr>
          <w:rFonts w:cs="Arial"/>
          <w:b/>
        </w:rPr>
        <w:t>.1</w:t>
      </w:r>
      <w:r w:rsidR="00DF47DB" w:rsidRPr="00FC25A3">
        <w:rPr>
          <w:rFonts w:cs="Arial"/>
          <w:b/>
        </w:rPr>
        <w:t xml:space="preserve"> </w:t>
      </w:r>
      <w:r w:rsidR="00DF47DB" w:rsidRPr="001E7B88">
        <w:rPr>
          <w:rFonts w:cs="Arial"/>
          <w:b/>
          <w:u w:val="single"/>
        </w:rPr>
        <w:t>Les modalités de détermination des dotations des établissements et services</w:t>
      </w:r>
      <w:r w:rsidR="002C2925">
        <w:rPr>
          <w:rFonts w:cs="Arial"/>
          <w:b/>
          <w:u w:val="single"/>
        </w:rPr>
        <w:t>, parti</w:t>
      </w:r>
      <w:r w:rsidR="00D23378">
        <w:rPr>
          <w:rFonts w:cs="Arial"/>
          <w:b/>
          <w:u w:val="single"/>
        </w:rPr>
        <w:t>e</w:t>
      </w:r>
      <w:r w:rsidR="002C2925">
        <w:rPr>
          <w:rFonts w:cs="Arial"/>
          <w:b/>
          <w:u w:val="single"/>
        </w:rPr>
        <w:t>s</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7C2C19" w:rsidRDefault="007C2C19" w:rsidP="00DF47DB">
      <w:pPr>
        <w:ind w:left="0"/>
        <w:jc w:val="both"/>
        <w:rPr>
          <w:rFonts w:cs="Arial"/>
          <w:b/>
          <w:u w:val="single"/>
        </w:rPr>
      </w:pPr>
    </w:p>
    <w:p w:rsidR="0037796C" w:rsidRDefault="007C2C19" w:rsidP="00DF47DB">
      <w:pPr>
        <w:ind w:left="0"/>
        <w:jc w:val="both"/>
        <w:rPr>
          <w:rFonts w:cs="Arial"/>
        </w:rPr>
      </w:pPr>
      <w:r w:rsidRPr="0037796C">
        <w:rPr>
          <w:rFonts w:cs="Arial"/>
        </w:rPr>
        <w:t>Les modalités de détermination des dotations des établissements e</w:t>
      </w:r>
      <w:r>
        <w:rPr>
          <w:rFonts w:cs="Arial"/>
        </w:rPr>
        <w:t>t</w:t>
      </w:r>
      <w:r w:rsidRPr="0037796C">
        <w:rPr>
          <w:rFonts w:cs="Arial"/>
        </w:rPr>
        <w:t xml:space="preserve"> services </w:t>
      </w:r>
      <w:r>
        <w:rPr>
          <w:rFonts w:cs="Arial"/>
        </w:rPr>
        <w:t>couverts par le</w:t>
      </w:r>
      <w:r w:rsidRPr="0037796C">
        <w:rPr>
          <w:rFonts w:cs="Arial"/>
        </w:rPr>
        <w:t xml:space="preserve"> CPO</w:t>
      </w:r>
      <w:r>
        <w:rPr>
          <w:rFonts w:cs="Arial"/>
        </w:rPr>
        <w:t>M</w:t>
      </w:r>
      <w:r w:rsidRPr="0037796C">
        <w:rPr>
          <w:rFonts w:cs="Arial"/>
        </w:rPr>
        <w:t xml:space="preserve"> sont précisées à l’annexe 5</w:t>
      </w:r>
    </w:p>
    <w:p w:rsidR="007C2C19" w:rsidRDefault="007C2C19" w:rsidP="00DF47DB">
      <w:pPr>
        <w:ind w:left="0"/>
        <w:jc w:val="both"/>
        <w:rPr>
          <w:rFonts w:cs="Arial"/>
          <w:b/>
          <w:u w:val="single"/>
        </w:rPr>
      </w:pPr>
    </w:p>
    <w:p w:rsidR="001717DD" w:rsidRDefault="001717DD" w:rsidP="00DF47DB">
      <w:pPr>
        <w:ind w:left="0"/>
        <w:jc w:val="both"/>
        <w:rPr>
          <w:rFonts w:cs="Arial"/>
          <w:b/>
          <w:u w:val="single"/>
        </w:rPr>
      </w:pPr>
      <w:r>
        <w:rPr>
          <w:rFonts w:cs="Arial"/>
          <w:b/>
          <w:u w:val="single"/>
        </w:rPr>
        <w:t>4.1.1 EHPAD</w:t>
      </w:r>
    </w:p>
    <w:p w:rsidR="001717DD" w:rsidRDefault="001717DD" w:rsidP="00DF47DB">
      <w:pPr>
        <w:ind w:left="0"/>
        <w:jc w:val="both"/>
        <w:rPr>
          <w:rFonts w:cs="Arial"/>
          <w:b/>
          <w:u w:val="single"/>
        </w:rPr>
      </w:pPr>
    </w:p>
    <w:p w:rsidR="00C407A7" w:rsidRPr="001124E9" w:rsidRDefault="00C407A7" w:rsidP="006816A6">
      <w:pPr>
        <w:numPr>
          <w:ilvl w:val="0"/>
          <w:numId w:val="13"/>
        </w:numPr>
        <w:jc w:val="both"/>
        <w:rPr>
          <w:rFonts w:eastAsia="Arial" w:cs="Times New Roman"/>
          <w:lang w:bidi="ar-SA"/>
        </w:rPr>
      </w:pPr>
      <w:r w:rsidRPr="002C2925">
        <w:rPr>
          <w:rFonts w:eastAsia="Arial" w:cs="Times New Roman"/>
          <w:u w:val="single"/>
          <w:lang w:bidi="ar-SA"/>
        </w:rPr>
        <w:t>Le forfait global relatif aux soins</w:t>
      </w:r>
      <w:r w:rsidRPr="001124E9">
        <w:rPr>
          <w:rFonts w:eastAsia="Arial" w:cs="Times New Roman"/>
          <w:lang w:bidi="ar-SA"/>
        </w:rPr>
        <w:t xml:space="preserve"> est égal à la somme des éléments suivants :</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Du résultat de l’équation tarifaire relative aux soins déterminée en application de l’article R314-1</w:t>
      </w:r>
      <w:r w:rsidRPr="00AE4663">
        <w:rPr>
          <w:rFonts w:eastAsia="Arial" w:cs="Times New Roman"/>
          <w:lang w:bidi="ar-SA"/>
        </w:rPr>
        <w:t>6</w:t>
      </w:r>
      <w:r w:rsidR="002C1EE5" w:rsidRPr="00AE4663">
        <w:rPr>
          <w:rFonts w:eastAsia="Arial" w:cs="Times New Roman"/>
          <w:lang w:bidi="ar-SA"/>
        </w:rPr>
        <w:t>2</w:t>
      </w:r>
      <w:r w:rsidRPr="00AE4663">
        <w:rPr>
          <w:rFonts w:eastAsia="Arial" w:cs="Times New Roman"/>
          <w:lang w:bidi="ar-SA"/>
        </w:rPr>
        <w:t xml:space="preserve"> </w:t>
      </w:r>
      <w:r w:rsidRPr="001124E9">
        <w:rPr>
          <w:rFonts w:eastAsia="Arial" w:cs="Times New Roman"/>
          <w:lang w:bidi="ar-SA"/>
        </w:rPr>
        <w:t>du code de l’action sociale et des familles</w:t>
      </w:r>
      <w:r w:rsidR="005B33D8" w:rsidRPr="001124E9">
        <w:rPr>
          <w:rFonts w:eastAsia="Arial" w:cs="Times New Roman"/>
          <w:lang w:bidi="ar-SA"/>
        </w:rPr>
        <w:t xml:space="preserve"> prenant en compte les valeurs de GMP et PMP validées </w:t>
      </w:r>
      <w:r w:rsidR="006F7016" w:rsidRPr="001124E9">
        <w:rPr>
          <w:rFonts w:eastAsia="Arial" w:cs="Times New Roman"/>
          <w:lang w:bidi="ar-SA"/>
        </w:rPr>
        <w:t xml:space="preserve">et </w:t>
      </w:r>
      <w:r w:rsidR="005B33D8" w:rsidRPr="001124E9">
        <w:rPr>
          <w:rFonts w:eastAsia="Arial" w:cs="Times New Roman"/>
          <w:lang w:bidi="ar-SA"/>
        </w:rPr>
        <w:t>précisées en annexe 5.</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Des financements complémentaires mentionnés à l’article R314-</w:t>
      </w:r>
      <w:r w:rsidRPr="00AE4663">
        <w:rPr>
          <w:rFonts w:eastAsia="Arial" w:cs="Times New Roman"/>
          <w:lang w:bidi="ar-SA"/>
        </w:rPr>
        <w:t>16</w:t>
      </w:r>
      <w:r w:rsidR="002C1EE5" w:rsidRPr="00AE4663">
        <w:rPr>
          <w:rFonts w:eastAsia="Arial" w:cs="Times New Roman"/>
          <w:lang w:bidi="ar-SA"/>
        </w:rPr>
        <w:t>3</w:t>
      </w:r>
      <w:r w:rsidRPr="001124E9">
        <w:rPr>
          <w:rFonts w:eastAsia="Arial" w:cs="Times New Roman"/>
          <w:lang w:bidi="ar-SA"/>
        </w:rPr>
        <w:t xml:space="preserve"> du code de l’action sociale et des familles.</w:t>
      </w:r>
    </w:p>
    <w:p w:rsidR="00E572F7" w:rsidRPr="006A1850" w:rsidRDefault="00C407A7" w:rsidP="00E572F7">
      <w:pPr>
        <w:ind w:left="0"/>
        <w:jc w:val="both"/>
      </w:pPr>
      <w:r w:rsidRPr="001124E9">
        <w:rPr>
          <w:rFonts w:eastAsia="Arial" w:cs="Times New Roman"/>
          <w:lang w:bidi="ar-SA"/>
        </w:rPr>
        <w:t xml:space="preserve">La part du forfait global de soins mentionnée à l’article R314-159 </w:t>
      </w:r>
      <w:r w:rsidR="00AE4663">
        <w:rPr>
          <w:rFonts w:eastAsia="Arial" w:cs="Times New Roman"/>
          <w:lang w:bidi="ar-SA"/>
        </w:rPr>
        <w:t>est</w:t>
      </w:r>
      <w:r w:rsidRPr="001124E9">
        <w:rPr>
          <w:rFonts w:eastAsia="Arial" w:cs="Times New Roman"/>
          <w:lang w:bidi="ar-SA"/>
        </w:rPr>
        <w:t xml:space="preserve"> modulée</w:t>
      </w:r>
      <w:r w:rsidR="002C1EE5">
        <w:rPr>
          <w:rFonts w:eastAsia="Arial" w:cs="Times New Roman"/>
          <w:lang w:bidi="ar-SA"/>
        </w:rPr>
        <w:t> </w:t>
      </w:r>
      <w:r w:rsidRPr="00D55B00">
        <w:t xml:space="preserve">en fonction de l’activité réalisée au regard de la capacité </w:t>
      </w:r>
      <w:r w:rsidR="002C1EE5" w:rsidRPr="00D55B00">
        <w:t xml:space="preserve">autorisée et financée </w:t>
      </w:r>
      <w:r w:rsidRPr="00D55B00">
        <w:t xml:space="preserve">de l’établissement, </w:t>
      </w:r>
      <w:r w:rsidR="002C1EE5" w:rsidRPr="001D0C38">
        <w:t xml:space="preserve">dans les conditions fixées par l’article R 314-160 du code de l’action sociale et des familles. </w:t>
      </w:r>
      <w:r w:rsidR="00E572F7" w:rsidRPr="006A1850">
        <w:t>Les seuils de taux d’occupation sont prévus par l’arrêté du 28/09/17 relatif au seuil mentionné à l’article R. 314-160 déclenchant le dispositif de modulation du forfait global de soins des EHPAD relevant du I et II de l’article L. 313-12 du CASF.</w:t>
      </w:r>
    </w:p>
    <w:p w:rsidR="00E572F7" w:rsidRPr="006A1850" w:rsidRDefault="00E572F7" w:rsidP="00E572F7">
      <w:pPr>
        <w:ind w:left="0"/>
        <w:jc w:val="both"/>
      </w:pPr>
    </w:p>
    <w:p w:rsidR="00E572F7" w:rsidRPr="006A1850" w:rsidRDefault="00E572F7" w:rsidP="00E572F7">
      <w:pPr>
        <w:ind w:left="0"/>
        <w:jc w:val="both"/>
      </w:pPr>
      <w:r w:rsidRPr="006A1850">
        <w:t xml:space="preserve">La part des financements alloués aux activités d’accueil de jour et d’hébergement temporaire pourra faire l’objet d’une modulation en fonction de l’activité. Le seuil d’activité minimal de l’accueil de jour et de l’hébergement temporaire est fixé à 60% de la capacité autorisée. Cette modulation prendra également en compte le respect des taux de rotation des personnes accueillies, à minima 4 personnes par places et par an, sur l‘activité d’hébergement </w:t>
      </w:r>
      <w:r w:rsidR="00E30644">
        <w:t>temporaire</w:t>
      </w:r>
      <w:r w:rsidRPr="006A1850">
        <w:t>.</w:t>
      </w:r>
    </w:p>
    <w:p w:rsidR="00D55B00" w:rsidRPr="001D0C38" w:rsidRDefault="00D55B00" w:rsidP="00AE4663">
      <w:pPr>
        <w:ind w:left="0"/>
        <w:jc w:val="both"/>
      </w:pPr>
    </w:p>
    <w:p w:rsidR="0084019C" w:rsidRPr="001D0C38" w:rsidRDefault="0084019C" w:rsidP="0084019C">
      <w:pPr>
        <w:jc w:val="both"/>
      </w:pPr>
    </w:p>
    <w:p w:rsidR="0005088D" w:rsidRPr="001124E9" w:rsidRDefault="0005088D" w:rsidP="006816A6">
      <w:pPr>
        <w:numPr>
          <w:ilvl w:val="0"/>
          <w:numId w:val="13"/>
        </w:numPr>
        <w:jc w:val="both"/>
        <w:rPr>
          <w:rFonts w:cs="Arial"/>
        </w:rPr>
      </w:pPr>
      <w:r w:rsidRPr="001D0C38">
        <w:rPr>
          <w:rFonts w:cs="Arial"/>
          <w:u w:val="single"/>
        </w:rPr>
        <w:t>Le forfait global relatif à la dépendance</w:t>
      </w:r>
      <w:r w:rsidRPr="001D0C38">
        <w:rPr>
          <w:rFonts w:cs="Arial"/>
        </w:rPr>
        <w:t xml:space="preserve"> est égal à la somme des éléments </w:t>
      </w:r>
      <w:r w:rsidRPr="001124E9">
        <w:rPr>
          <w:rFonts w:cs="Arial"/>
        </w:rPr>
        <w:t>suivants :</w:t>
      </w:r>
    </w:p>
    <w:p w:rsidR="0005088D" w:rsidRPr="001124E9" w:rsidRDefault="0005088D" w:rsidP="006816A6">
      <w:pPr>
        <w:numPr>
          <w:ilvl w:val="0"/>
          <w:numId w:val="14"/>
        </w:numPr>
        <w:jc w:val="both"/>
        <w:rPr>
          <w:rFonts w:cs="Arial"/>
        </w:rPr>
      </w:pPr>
      <w:r w:rsidRPr="001124E9">
        <w:rPr>
          <w:rFonts w:cs="Arial"/>
        </w:rPr>
        <w:t>Du résultat de l’équation tarifaire relative à la dépendance calculée sur la base du niveau de perte d’autonomie des personnes hébergées par l’établissement</w:t>
      </w:r>
      <w:r w:rsidR="001124E9">
        <w:rPr>
          <w:rFonts w:cs="Arial"/>
        </w:rPr>
        <w:t xml:space="preserve"> </w:t>
      </w:r>
      <w:r w:rsidR="001124E9" w:rsidRPr="001124E9">
        <w:rPr>
          <w:rFonts w:eastAsia="Arial" w:cs="Times New Roman"/>
          <w:lang w:bidi="ar-SA"/>
        </w:rPr>
        <w:t>prenant en compte l</w:t>
      </w:r>
      <w:r w:rsidR="001124E9">
        <w:rPr>
          <w:rFonts w:eastAsia="Arial" w:cs="Times New Roman"/>
          <w:lang w:bidi="ar-SA"/>
        </w:rPr>
        <w:t>a</w:t>
      </w:r>
      <w:r w:rsidR="001124E9" w:rsidRPr="001124E9">
        <w:rPr>
          <w:rFonts w:eastAsia="Arial" w:cs="Times New Roman"/>
          <w:lang w:bidi="ar-SA"/>
        </w:rPr>
        <w:t xml:space="preserve"> valeur de GMP validée et précisée en annexe 5</w:t>
      </w:r>
      <w:r w:rsidRPr="001124E9">
        <w:rPr>
          <w:rFonts w:cs="Arial"/>
        </w:rPr>
        <w:t>.</w:t>
      </w:r>
      <w:r w:rsidRPr="001124E9">
        <w:rPr>
          <w:rFonts w:cs="Arial"/>
        </w:rPr>
        <w:tab/>
      </w:r>
    </w:p>
    <w:p w:rsidR="0005088D" w:rsidRPr="001124E9" w:rsidRDefault="0005088D" w:rsidP="006816A6">
      <w:pPr>
        <w:numPr>
          <w:ilvl w:val="0"/>
          <w:numId w:val="14"/>
        </w:numPr>
        <w:jc w:val="both"/>
        <w:rPr>
          <w:rFonts w:cs="Arial"/>
        </w:rPr>
      </w:pPr>
      <w:r w:rsidRPr="001124E9">
        <w:rPr>
          <w:rFonts w:cs="Arial"/>
        </w:rPr>
        <w:t>Des financements complémentaires définis dans le contrat prévu au IV ter de l’article L.313-12.</w:t>
      </w:r>
    </w:p>
    <w:p w:rsidR="0005088D" w:rsidRPr="001D0C38" w:rsidRDefault="0005088D" w:rsidP="0005088D">
      <w:pPr>
        <w:ind w:left="0"/>
        <w:jc w:val="both"/>
        <w:rPr>
          <w:rFonts w:cs="Arial"/>
        </w:rPr>
      </w:pPr>
      <w:r w:rsidRPr="001124E9">
        <w:rPr>
          <w:rFonts w:cs="Arial"/>
        </w:rPr>
        <w:t>La part du forfait global relatif à la dépendance mentionnée au 1° de l’article R.314-17</w:t>
      </w:r>
      <w:r w:rsidR="00AE4663">
        <w:rPr>
          <w:rFonts w:cs="Arial"/>
        </w:rPr>
        <w:t>2</w:t>
      </w:r>
      <w:r w:rsidRPr="001124E9">
        <w:rPr>
          <w:rFonts w:cs="Arial"/>
        </w:rPr>
        <w:t xml:space="preserve"> </w:t>
      </w:r>
      <w:r w:rsidR="00AE4663">
        <w:rPr>
          <w:rFonts w:cs="Arial"/>
        </w:rPr>
        <w:t>est</w:t>
      </w:r>
      <w:r w:rsidRPr="001124E9">
        <w:rPr>
          <w:rFonts w:cs="Arial"/>
        </w:rPr>
        <w:t xml:space="preserve"> modulée en fonction de l’activité réalisée au regard de la capacité de places autorisées et financées d’hébergement permanent de l’établissement conformément aux dispositions </w:t>
      </w:r>
      <w:r w:rsidR="002F1E7E">
        <w:rPr>
          <w:rFonts w:cs="Arial"/>
        </w:rPr>
        <w:t xml:space="preserve">de </w:t>
      </w:r>
      <w:r w:rsidR="00AE4663">
        <w:rPr>
          <w:rFonts w:cs="Arial"/>
        </w:rPr>
        <w:t>l</w:t>
      </w:r>
      <w:r w:rsidR="002F1E7E">
        <w:rPr>
          <w:rFonts w:cs="Arial"/>
        </w:rPr>
        <w:t xml:space="preserve">’article </w:t>
      </w:r>
      <w:r w:rsidR="002F1E7E" w:rsidRPr="001D0C38">
        <w:rPr>
          <w:rFonts w:cs="Arial"/>
        </w:rPr>
        <w:t>R314-174 du code de l’action sociale et des familles</w:t>
      </w:r>
      <w:r w:rsidRPr="001D0C38">
        <w:rPr>
          <w:rFonts w:cs="Arial"/>
        </w:rPr>
        <w:t>.</w:t>
      </w:r>
    </w:p>
    <w:p w:rsidR="0084019C" w:rsidRPr="001124E9" w:rsidRDefault="0084019C" w:rsidP="00DF47DB">
      <w:pPr>
        <w:ind w:left="0"/>
        <w:jc w:val="both"/>
        <w:rPr>
          <w:rFonts w:cs="Arial"/>
        </w:rPr>
      </w:pPr>
    </w:p>
    <w:p w:rsidR="00B859B4" w:rsidRPr="005B33D8" w:rsidRDefault="00B859B4" w:rsidP="00DF47DB">
      <w:pPr>
        <w:ind w:left="0"/>
        <w:jc w:val="both"/>
        <w:rPr>
          <w:rFonts w:cs="Arial"/>
          <w:color w:val="FF0000"/>
        </w:rPr>
      </w:pPr>
    </w:p>
    <w:p w:rsidR="005B33D8" w:rsidRPr="00933937" w:rsidRDefault="005B33D8" w:rsidP="006816A6">
      <w:pPr>
        <w:numPr>
          <w:ilvl w:val="0"/>
          <w:numId w:val="13"/>
        </w:numPr>
        <w:jc w:val="both"/>
        <w:rPr>
          <w:rFonts w:cs="Arial"/>
        </w:rPr>
      </w:pPr>
      <w:r w:rsidRPr="00F5154B">
        <w:rPr>
          <w:rFonts w:cs="Arial"/>
          <w:u w:val="single"/>
        </w:rPr>
        <w:t>La tarification hébergement</w:t>
      </w:r>
      <w:r w:rsidRPr="001124E9">
        <w:rPr>
          <w:rFonts w:cs="Arial"/>
        </w:rPr>
        <w:t> </w:t>
      </w:r>
      <w:r w:rsidR="00F5154B" w:rsidRPr="00933937">
        <w:rPr>
          <w:rFonts w:cs="Arial"/>
        </w:rPr>
        <w:t>(</w:t>
      </w:r>
      <w:r w:rsidR="00F5154B" w:rsidRPr="003A2AC3">
        <w:rPr>
          <w:rFonts w:cs="Arial"/>
          <w:i/>
        </w:rPr>
        <w:t xml:space="preserve">pour les EHPAD habilités totalement ou </w:t>
      </w:r>
      <w:r w:rsidR="00804441">
        <w:rPr>
          <w:rFonts w:cs="Arial"/>
          <w:i/>
        </w:rPr>
        <w:t>partiell</w:t>
      </w:r>
      <w:r w:rsidR="00F5154B" w:rsidRPr="00804441">
        <w:rPr>
          <w:rFonts w:cs="Arial"/>
          <w:i/>
        </w:rPr>
        <w:t>ement</w:t>
      </w:r>
      <w:r w:rsidR="00F5154B" w:rsidRPr="003A2AC3">
        <w:rPr>
          <w:rFonts w:cs="Arial"/>
          <w:i/>
        </w:rPr>
        <w:t xml:space="preserve"> à l’aide sociale</w:t>
      </w:r>
      <w:r w:rsidR="00F5154B" w:rsidRPr="00933937">
        <w:rPr>
          <w:rFonts w:cs="Arial"/>
        </w:rPr>
        <w:t xml:space="preserve">) </w:t>
      </w:r>
      <w:r w:rsidRPr="00933937">
        <w:rPr>
          <w:rFonts w:cs="Arial"/>
        </w:rPr>
        <w:t>:</w:t>
      </w:r>
    </w:p>
    <w:p w:rsidR="00591934" w:rsidRDefault="00591934" w:rsidP="00591934">
      <w:pPr>
        <w:ind w:left="0"/>
        <w:jc w:val="both"/>
        <w:rPr>
          <w:rFonts w:cs="Arial"/>
        </w:rPr>
      </w:pPr>
    </w:p>
    <w:p w:rsidR="00591934" w:rsidRPr="00591934" w:rsidRDefault="00591934" w:rsidP="00591934">
      <w:pPr>
        <w:ind w:left="0"/>
        <w:jc w:val="both"/>
        <w:rPr>
          <w:rFonts w:cs="Arial"/>
        </w:rPr>
      </w:pPr>
      <w:r w:rsidRPr="00591934">
        <w:rPr>
          <w:rFonts w:cs="Arial"/>
        </w:rPr>
        <w:t>Le président du Conseil Départemental arrête les tarifs hébergement conformément aux articles R314-40, R314-42,</w:t>
      </w:r>
      <w:r w:rsidRPr="00591934">
        <w:rPr>
          <w:iCs/>
        </w:rPr>
        <w:t xml:space="preserve"> R. 314-181 et</w:t>
      </w:r>
      <w:r w:rsidRPr="00591934">
        <w:rPr>
          <w:rFonts w:cs="Arial"/>
        </w:rPr>
        <w:t xml:space="preserve"> R314-185.</w:t>
      </w:r>
    </w:p>
    <w:p w:rsidR="00591934" w:rsidRDefault="00591934" w:rsidP="00591934">
      <w:pPr>
        <w:ind w:left="0"/>
        <w:jc w:val="both"/>
        <w:rPr>
          <w:rFonts w:cs="Arial"/>
        </w:rPr>
      </w:pPr>
    </w:p>
    <w:p w:rsidR="00672CD8" w:rsidRDefault="00672CD8" w:rsidP="00591934">
      <w:pPr>
        <w:ind w:left="0"/>
        <w:jc w:val="both"/>
      </w:pPr>
      <w:bookmarkStart w:id="2" w:name="_GoBack"/>
      <w:r>
        <w:t>Ch</w:t>
      </w:r>
      <w:r w:rsidRPr="00672CD8">
        <w:t xml:space="preserve">aque département déterminera les modalités d’évolution de la tarification hébergement sur les 5 années du CPOM </w:t>
      </w:r>
      <w:r w:rsidRPr="00672CD8">
        <w:rPr>
          <w:i/>
        </w:rPr>
        <w:t>(cf. article R314-40 du CASF)</w:t>
      </w:r>
      <w:r w:rsidRPr="00672CD8">
        <w:t>.</w:t>
      </w:r>
    </w:p>
    <w:bookmarkEnd w:id="2"/>
    <w:p w:rsidR="00672CD8" w:rsidRPr="00672CD8" w:rsidRDefault="00672CD8" w:rsidP="00591934">
      <w:pPr>
        <w:ind w:left="0"/>
        <w:jc w:val="both"/>
      </w:pPr>
    </w:p>
    <w:p w:rsidR="00591934" w:rsidRPr="00591934" w:rsidRDefault="00591934" w:rsidP="00591934">
      <w:pPr>
        <w:ind w:left="0"/>
        <w:jc w:val="both"/>
        <w:rPr>
          <w:iCs/>
        </w:rPr>
      </w:pPr>
      <w:r>
        <w:t>Il est précisé que le tarif journalier moyen afférent à l'hébergement peut être modulé par l'organisme gestionnaire, ceci dans le cadre de l’article R. 314-182. </w:t>
      </w:r>
    </w:p>
    <w:p w:rsidR="00AE4663" w:rsidRDefault="00AE4663" w:rsidP="00AE4663">
      <w:pPr>
        <w:ind w:left="0"/>
        <w:jc w:val="both"/>
        <w:rPr>
          <w:rFonts w:cs="Arial"/>
          <w:u w:val="single"/>
        </w:rPr>
      </w:pPr>
    </w:p>
    <w:p w:rsidR="00E572F7" w:rsidRPr="001717DD" w:rsidRDefault="00E572F7" w:rsidP="00AE4663">
      <w:pPr>
        <w:ind w:left="0"/>
        <w:jc w:val="both"/>
        <w:rPr>
          <w:rFonts w:cs="Arial"/>
          <w:u w:val="single"/>
        </w:rPr>
      </w:pPr>
    </w:p>
    <w:p w:rsidR="001717DD" w:rsidRDefault="001717DD" w:rsidP="001717DD">
      <w:pPr>
        <w:widowControl w:val="0"/>
        <w:autoSpaceDE w:val="0"/>
        <w:autoSpaceDN w:val="0"/>
        <w:adjustRightInd w:val="0"/>
        <w:ind w:left="0"/>
        <w:jc w:val="both"/>
        <w:rPr>
          <w:rFonts w:cs="Arial"/>
          <w:b/>
          <w:u w:val="single"/>
          <w:lang w:eastAsia="fr-FR" w:bidi="ar-SA"/>
        </w:rPr>
      </w:pPr>
      <w:r w:rsidRPr="00E50E88">
        <w:rPr>
          <w:rFonts w:cs="Arial"/>
          <w:b/>
          <w:u w:val="single"/>
          <w:lang w:eastAsia="fr-FR" w:bidi="ar-SA"/>
        </w:rPr>
        <w:t>4.1.2 SSIAD</w:t>
      </w:r>
    </w:p>
    <w:p w:rsidR="00820FEF" w:rsidRPr="003900E6" w:rsidRDefault="00820FEF" w:rsidP="00820FEF">
      <w:pPr>
        <w:ind w:left="0"/>
        <w:jc w:val="both"/>
        <w:rPr>
          <w:rFonts w:cs="Times New Roman"/>
          <w:lang w:eastAsia="fr-FR" w:bidi="ar-SA"/>
        </w:rPr>
      </w:pPr>
    </w:p>
    <w:p w:rsidR="00820FEF" w:rsidRPr="00820FEF" w:rsidRDefault="00820FEF" w:rsidP="00820FEF">
      <w:pPr>
        <w:widowControl w:val="0"/>
        <w:autoSpaceDE w:val="0"/>
        <w:autoSpaceDN w:val="0"/>
        <w:adjustRightInd w:val="0"/>
        <w:ind w:left="0"/>
        <w:jc w:val="both"/>
        <w:rPr>
          <w:rFonts w:cs="Times New Roman"/>
          <w:lang w:eastAsia="fr-FR" w:bidi="ar-SA"/>
        </w:rPr>
      </w:pPr>
      <w:r w:rsidRPr="00820FEF">
        <w:rPr>
          <w:rFonts w:cs="Times New Roman"/>
          <w:lang w:eastAsia="fr-FR" w:bidi="ar-SA"/>
        </w:rPr>
        <w:t>Conformément au décret n° 2016-1815 du 21 décembre 2016</w:t>
      </w:r>
      <w:r w:rsidRPr="00820FEF">
        <w:rPr>
          <w:lang w:eastAsia="fr-FR"/>
        </w:rPr>
        <w:t xml:space="preserve">, </w:t>
      </w:r>
      <w:r w:rsidRPr="00820FEF">
        <w:rPr>
          <w:rFonts w:cs="Times New Roman"/>
          <w:lang w:eastAsia="fr-FR" w:bidi="ar-SA"/>
        </w:rPr>
        <w:t xml:space="preserve">la signature du présent CPOM entraine </w:t>
      </w:r>
      <w:r w:rsidR="00A615F1">
        <w:rPr>
          <w:rFonts w:cs="Times New Roman"/>
          <w:lang w:eastAsia="fr-FR" w:bidi="ar-SA"/>
        </w:rPr>
        <w:t>la réalisation</w:t>
      </w:r>
      <w:r w:rsidRPr="00820FEF">
        <w:rPr>
          <w:rFonts w:cs="Times New Roman"/>
          <w:lang w:eastAsia="fr-FR" w:bidi="ar-SA"/>
        </w:rPr>
        <w:t xml:space="preserve"> d’un Etat Prévisionnel des Recettes et des Dépenses (EPRD) à compter </w:t>
      </w:r>
      <w:r w:rsidRPr="00820FEF">
        <w:rPr>
          <w:rFonts w:cs="Times New Roman"/>
          <w:lang w:eastAsia="fr-FR" w:bidi="ar-SA"/>
        </w:rPr>
        <w:lastRenderedPageBreak/>
        <w:t xml:space="preserve">de l’exercice suivant </w:t>
      </w:r>
      <w:r w:rsidRPr="00820FEF">
        <w:rPr>
          <w:lang w:eastAsia="fr-FR"/>
        </w:rPr>
        <w:t>s</w:t>
      </w:r>
      <w:r w:rsidRPr="00820FEF">
        <w:rPr>
          <w:rFonts w:cs="Times New Roman"/>
          <w:lang w:eastAsia="fr-FR" w:bidi="ar-SA"/>
        </w:rPr>
        <w:t>a signature.</w:t>
      </w:r>
    </w:p>
    <w:p w:rsidR="00820FEF" w:rsidRPr="00820FEF" w:rsidRDefault="00820FEF" w:rsidP="00820FEF">
      <w:pPr>
        <w:widowControl w:val="0"/>
        <w:autoSpaceDE w:val="0"/>
        <w:autoSpaceDN w:val="0"/>
        <w:adjustRightInd w:val="0"/>
        <w:ind w:left="0"/>
        <w:jc w:val="both"/>
        <w:rPr>
          <w:rFonts w:cs="Arial"/>
          <w:u w:val="single"/>
          <w:lang w:eastAsia="fr-FR" w:bidi="ar-SA"/>
        </w:rPr>
      </w:pPr>
    </w:p>
    <w:p w:rsidR="001717DD" w:rsidRPr="00820FEF" w:rsidRDefault="00135108" w:rsidP="001717DD">
      <w:pPr>
        <w:widowControl w:val="0"/>
        <w:autoSpaceDE w:val="0"/>
        <w:autoSpaceDN w:val="0"/>
        <w:adjustRightInd w:val="0"/>
        <w:ind w:left="0"/>
        <w:jc w:val="both"/>
        <w:rPr>
          <w:rFonts w:cs="Arial"/>
          <w:lang w:eastAsia="fr-FR" w:bidi="ar-SA"/>
        </w:rPr>
      </w:pPr>
      <w:r w:rsidRPr="00820FEF">
        <w:rPr>
          <w:rFonts w:cs="Arial"/>
          <w:lang w:eastAsia="fr-FR" w:bidi="ar-SA"/>
        </w:rPr>
        <w:t>La</w:t>
      </w:r>
      <w:r w:rsidR="001717DD" w:rsidRPr="00820FEF">
        <w:rPr>
          <w:rFonts w:cs="Arial"/>
          <w:lang w:eastAsia="fr-FR" w:bidi="ar-SA"/>
        </w:rPr>
        <w:t xml:space="preserve"> dotation globale de soins </w:t>
      </w:r>
      <w:r w:rsidRPr="00820FEF">
        <w:rPr>
          <w:rFonts w:cs="Arial"/>
          <w:lang w:eastAsia="fr-FR" w:bidi="ar-SA"/>
        </w:rPr>
        <w:t>couvre</w:t>
      </w:r>
      <w:r w:rsidR="001717DD" w:rsidRPr="00820FEF">
        <w:rPr>
          <w:rFonts w:cs="Arial"/>
          <w:lang w:eastAsia="fr-FR" w:bidi="ar-SA"/>
        </w:rPr>
        <w:t xml:space="preserve"> les activités de soins et les activités de coordination de l’infirmier coordonnateur conformément aux articles R. 314-105 et R. 314-138 </w:t>
      </w:r>
    </w:p>
    <w:p w:rsidR="001717DD" w:rsidRPr="00AE67B9" w:rsidRDefault="001717DD" w:rsidP="001717DD">
      <w:pPr>
        <w:widowControl w:val="0"/>
        <w:autoSpaceDE w:val="0"/>
        <w:autoSpaceDN w:val="0"/>
        <w:adjustRightInd w:val="0"/>
        <w:ind w:left="0"/>
        <w:jc w:val="both"/>
        <w:rPr>
          <w:rFonts w:cs="Arial"/>
          <w:lang w:eastAsia="fr-FR" w:bidi="ar-SA"/>
        </w:rPr>
      </w:pPr>
      <w:r w:rsidRPr="00AE67B9">
        <w:rPr>
          <w:rFonts w:cs="Arial"/>
          <w:lang w:eastAsia="fr-FR" w:bidi="ar-SA"/>
        </w:rPr>
        <w:t> </w:t>
      </w:r>
    </w:p>
    <w:p w:rsidR="001717DD" w:rsidRPr="00AE67B9" w:rsidRDefault="002A77C3" w:rsidP="001717DD">
      <w:pPr>
        <w:ind w:left="0"/>
        <w:jc w:val="both"/>
        <w:rPr>
          <w:rFonts w:cs="Times New Roman"/>
          <w:lang w:eastAsia="fr-FR" w:bidi="ar-SA"/>
        </w:rPr>
      </w:pPr>
      <w:r>
        <w:rPr>
          <w:rFonts w:cs="Times New Roman"/>
          <w:lang w:eastAsia="fr-FR" w:bidi="ar-SA"/>
        </w:rPr>
        <w:t>L</w:t>
      </w:r>
      <w:r w:rsidR="001717DD" w:rsidRPr="00AE67B9">
        <w:rPr>
          <w:rFonts w:cs="Times New Roman"/>
          <w:lang w:eastAsia="fr-FR" w:bidi="ar-SA"/>
        </w:rPr>
        <w:t xml:space="preserve">e financement est constitué de la dotation globale de soins versée annuellement au service de soins infirmiers à domicile et abondé chaque année du taux </w:t>
      </w:r>
      <w:r w:rsidR="00135108" w:rsidRPr="00AE67B9">
        <w:rPr>
          <w:rFonts w:cs="Times New Roman"/>
          <w:lang w:eastAsia="fr-FR" w:bidi="ar-SA"/>
        </w:rPr>
        <w:t>d’évolution</w:t>
      </w:r>
      <w:r w:rsidR="001717DD" w:rsidRPr="00AE67B9">
        <w:rPr>
          <w:rFonts w:cs="Times New Roman"/>
          <w:lang w:eastAsia="fr-FR" w:bidi="ar-SA"/>
        </w:rPr>
        <w:t xml:space="preserve"> retenu en fonction des orientations budgétaires arrêté dans le rapport établi par l’ARS. </w:t>
      </w:r>
    </w:p>
    <w:p w:rsidR="001717DD" w:rsidRPr="00AE67B9" w:rsidRDefault="001717DD" w:rsidP="001717DD">
      <w:pPr>
        <w:ind w:left="0"/>
        <w:jc w:val="both"/>
        <w:rPr>
          <w:rFonts w:cs="Times New Roman"/>
          <w:lang w:eastAsia="fr-FR" w:bidi="ar-SA"/>
        </w:rPr>
      </w:pPr>
    </w:p>
    <w:p w:rsidR="001717DD" w:rsidRPr="00AE67B9" w:rsidRDefault="001717DD" w:rsidP="001717DD">
      <w:pPr>
        <w:autoSpaceDE w:val="0"/>
        <w:autoSpaceDN w:val="0"/>
        <w:adjustRightInd w:val="0"/>
        <w:ind w:left="0"/>
        <w:jc w:val="both"/>
        <w:rPr>
          <w:rFonts w:cs="Arial"/>
          <w:lang w:eastAsia="fr-FR" w:bidi="ar-SA"/>
        </w:rPr>
      </w:pPr>
      <w:r w:rsidRPr="00AE67B9">
        <w:rPr>
          <w:rFonts w:cs="Arial"/>
          <w:lang w:eastAsia="fr-FR" w:bidi="ar-SA"/>
        </w:rPr>
        <w:t xml:space="preserve">Les frais afférents aux soins à domicile dispensés par le SSIAD couvrent les dépenses relatives : aux actes effectués par les infirmiers libéraux, à la rémunération des salariés du service, aux frais de déplacement de ces personnels, aux fournitures et au petit matériel médical et aux autres frais généraux du service. </w:t>
      </w:r>
    </w:p>
    <w:p w:rsidR="001717DD" w:rsidRPr="00AE67B9" w:rsidRDefault="001717DD" w:rsidP="001717DD">
      <w:pPr>
        <w:autoSpaceDE w:val="0"/>
        <w:autoSpaceDN w:val="0"/>
        <w:adjustRightInd w:val="0"/>
        <w:ind w:left="0"/>
        <w:jc w:val="both"/>
        <w:rPr>
          <w:rFonts w:cs="Arial"/>
          <w:lang w:eastAsia="fr-FR" w:bidi="ar-SA"/>
        </w:rPr>
      </w:pPr>
      <w:r w:rsidRPr="00AE67B9">
        <w:rPr>
          <w:rFonts w:cs="Arial"/>
          <w:iCs/>
          <w:lang w:eastAsia="fr-FR" w:bidi="ar-SA"/>
        </w:rPr>
        <w:t xml:space="preserve">Sont exclus de cette dotation </w:t>
      </w:r>
      <w:r w:rsidRPr="00AE67B9">
        <w:rPr>
          <w:rFonts w:cs="Arial"/>
          <w:lang w:eastAsia="fr-FR" w:bidi="ar-SA"/>
        </w:rPr>
        <w:t>: les frais médicaux et pharmaceutiques, les changes, les interventions relevant d'aides à domicile ou d'auxiliaires de vie, les soins de kinésithérapie, les consultations médicales, le transfert ambulatoire, les radiologies et tous autres soins.</w:t>
      </w:r>
    </w:p>
    <w:p w:rsidR="001717DD" w:rsidRPr="00AE67B9" w:rsidRDefault="001717DD" w:rsidP="005B33D8">
      <w:pPr>
        <w:jc w:val="both"/>
        <w:rPr>
          <w:rFonts w:cs="Arial"/>
          <w:b/>
        </w:rPr>
      </w:pPr>
    </w:p>
    <w:p w:rsidR="001717DD" w:rsidRDefault="001717DD" w:rsidP="005B33D8">
      <w:pPr>
        <w:jc w:val="both"/>
        <w:rPr>
          <w:rFonts w:cs="Arial"/>
          <w:b/>
        </w:rPr>
      </w:pPr>
    </w:p>
    <w:p w:rsidR="001717DD" w:rsidRPr="00FC25A3" w:rsidRDefault="001717DD" w:rsidP="005B33D8">
      <w:pPr>
        <w:jc w:val="both"/>
        <w:rPr>
          <w:rFonts w:cs="Arial"/>
          <w:b/>
        </w:rPr>
      </w:pPr>
    </w:p>
    <w:p w:rsidR="00DF47DB" w:rsidRPr="00FC25A3" w:rsidRDefault="00747EDA" w:rsidP="00DF47DB">
      <w:pPr>
        <w:ind w:left="0"/>
        <w:jc w:val="both"/>
        <w:rPr>
          <w:rFonts w:cs="Arial"/>
          <w:b/>
        </w:rPr>
      </w:pPr>
      <w:r>
        <w:rPr>
          <w:rFonts w:cs="Arial"/>
          <w:b/>
        </w:rPr>
        <w:t>4</w:t>
      </w:r>
      <w:r w:rsidR="00DF47DB" w:rsidRPr="00F02054">
        <w:rPr>
          <w:rFonts w:cs="Arial"/>
          <w:b/>
        </w:rPr>
        <w:t>.2</w:t>
      </w:r>
      <w:r w:rsidR="00DF47DB" w:rsidRPr="00FC25A3">
        <w:rPr>
          <w:rFonts w:cs="Arial"/>
          <w:b/>
        </w:rPr>
        <w:t xml:space="preserve"> </w:t>
      </w:r>
      <w:r w:rsidR="00DF47DB" w:rsidRPr="001E7B88">
        <w:rPr>
          <w:rFonts w:cs="Arial"/>
          <w:b/>
          <w:u w:val="single"/>
        </w:rPr>
        <w:t>Les modalités d’affectation des résultats pour les établissements et services du CPOM</w:t>
      </w:r>
    </w:p>
    <w:p w:rsidR="001E7B88" w:rsidRPr="00DE0E4E" w:rsidRDefault="00F03C48" w:rsidP="00DF47DB">
      <w:pPr>
        <w:ind w:left="0"/>
        <w:jc w:val="both"/>
        <w:rPr>
          <w:rFonts w:cs="Arial"/>
        </w:rPr>
      </w:pPr>
      <w:r>
        <w:t>Conformément à la règlementation, l</w:t>
      </w:r>
      <w:r w:rsidR="00B611B8" w:rsidRPr="00B611B8">
        <w:t xml:space="preserve">e CPOM fixe les modalités d’affectation des résultats en lien avec ses objectifs. </w:t>
      </w:r>
      <w:r>
        <w:t>C</w:t>
      </w:r>
      <w:r w:rsidR="00DE0E4E" w:rsidRPr="00DE0E4E">
        <w:t>es modalités sont mentionnées à  l’annexe 5</w:t>
      </w:r>
    </w:p>
    <w:p w:rsidR="00514E94" w:rsidRPr="001D0C38" w:rsidRDefault="00514E94" w:rsidP="00DF47DB">
      <w:pPr>
        <w:ind w:left="0"/>
        <w:jc w:val="both"/>
        <w:rPr>
          <w:rFonts w:cs="Arial"/>
        </w:rPr>
      </w:pPr>
    </w:p>
    <w:p w:rsidR="003D13C2" w:rsidRPr="00136B9A" w:rsidRDefault="003D13C2" w:rsidP="00DF47DB">
      <w:pPr>
        <w:ind w:left="0"/>
        <w:jc w:val="both"/>
        <w:rPr>
          <w:rFonts w:cs="Arial"/>
          <w:color w:val="00B0F0"/>
        </w:rPr>
      </w:pPr>
    </w:p>
    <w:p w:rsidR="00DF47DB" w:rsidRPr="00FC25A3" w:rsidRDefault="00747EDA" w:rsidP="00DF47DB">
      <w:pPr>
        <w:ind w:left="0"/>
        <w:jc w:val="both"/>
        <w:rPr>
          <w:rFonts w:cs="Arial"/>
          <w:b/>
        </w:rPr>
      </w:pPr>
      <w:r>
        <w:rPr>
          <w:rFonts w:cs="Arial"/>
          <w:b/>
        </w:rPr>
        <w:t>4</w:t>
      </w:r>
      <w:r w:rsidR="00DF47DB" w:rsidRPr="00F02054">
        <w:rPr>
          <w:rFonts w:cs="Arial"/>
          <w:b/>
        </w:rPr>
        <w:t>.3</w:t>
      </w:r>
      <w:r w:rsidR="00DF47DB" w:rsidRPr="00FC25A3">
        <w:rPr>
          <w:rFonts w:cs="Arial"/>
          <w:b/>
        </w:rPr>
        <w:t xml:space="preserve"> </w:t>
      </w:r>
      <w:r w:rsidR="00DF47DB" w:rsidRPr="001E7B88">
        <w:rPr>
          <w:rFonts w:cs="Arial"/>
          <w:b/>
          <w:u w:val="single"/>
        </w:rPr>
        <w:t>Les frais de siège</w:t>
      </w:r>
      <w:r w:rsidR="005D0373" w:rsidRPr="0027452A">
        <w:rPr>
          <w:rFonts w:cs="Arial"/>
          <w:b/>
        </w:rPr>
        <w:t xml:space="preserve"> </w:t>
      </w:r>
      <w:r w:rsidR="00D55B00" w:rsidRPr="00D55B00">
        <w:rPr>
          <w:rFonts w:cs="Arial"/>
          <w:b/>
        </w:rPr>
        <w:t>(</w:t>
      </w:r>
      <w:r w:rsidR="005D0373" w:rsidRPr="00D55B00">
        <w:rPr>
          <w:rFonts w:cs="Arial"/>
          <w:b/>
          <w:i/>
        </w:rPr>
        <w:t>A SUPPRIMER LE CAS ECHEANT</w:t>
      </w:r>
      <w:r w:rsidR="00D55B00" w:rsidRPr="00D55B00">
        <w:rPr>
          <w:rFonts w:cs="Arial"/>
          <w:b/>
        </w:rPr>
        <w:t>)</w:t>
      </w:r>
    </w:p>
    <w:p w:rsidR="00DF47DB" w:rsidRPr="00FC25A3" w:rsidRDefault="00DF47DB" w:rsidP="00DF47DB">
      <w:pPr>
        <w:ind w:left="0"/>
        <w:jc w:val="both"/>
        <w:rPr>
          <w:rFonts w:cs="Arial"/>
        </w:rPr>
      </w:pPr>
      <w:r w:rsidRPr="00FC25A3">
        <w:rPr>
          <w:rFonts w:cs="Arial"/>
        </w:rPr>
        <w:t xml:space="preserve">L’arrêté portant autorisation des frais de siège est joint en annexe </w:t>
      </w:r>
      <w:r w:rsidR="00136B9A">
        <w:rPr>
          <w:rFonts w:cs="Arial"/>
        </w:rPr>
        <w:t>5</w:t>
      </w:r>
      <w:r w:rsidR="00747EDA">
        <w:rPr>
          <w:rFonts w:cs="Arial"/>
        </w:rPr>
        <w:t xml:space="preserve"> </w:t>
      </w:r>
      <w:r w:rsidR="00CB73D8">
        <w:rPr>
          <w:rFonts w:cs="Arial"/>
        </w:rPr>
        <w:t>d</w:t>
      </w:r>
      <w:r w:rsidRPr="00FC25A3">
        <w:rPr>
          <w:rFonts w:cs="Arial"/>
        </w:rPr>
        <w:t>u présent contrat.</w:t>
      </w:r>
    </w:p>
    <w:p w:rsidR="00DF47DB" w:rsidRDefault="00DF47DB" w:rsidP="00DF47DB">
      <w:pPr>
        <w:ind w:left="0"/>
        <w:rPr>
          <w:rFonts w:cs="Arial"/>
          <w:b/>
          <w:u w:val="single"/>
        </w:rPr>
      </w:pPr>
    </w:p>
    <w:p w:rsidR="001E7B88" w:rsidRDefault="001E7B88" w:rsidP="00DF47DB">
      <w:pPr>
        <w:ind w:left="0"/>
        <w:rPr>
          <w:rFonts w:cs="Arial"/>
          <w:b/>
          <w:u w:val="single"/>
        </w:rPr>
      </w:pPr>
    </w:p>
    <w:p w:rsidR="00D31850" w:rsidRDefault="00D31850" w:rsidP="00DF47DB">
      <w:pPr>
        <w:ind w:left="0"/>
        <w:rPr>
          <w:rFonts w:cs="Arial"/>
          <w:b/>
          <w:u w:val="single"/>
        </w:rPr>
      </w:pPr>
    </w:p>
    <w:p w:rsidR="00B611B8" w:rsidRDefault="00B611B8"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0A1505" w:rsidRDefault="000A1505" w:rsidP="00DF47DB">
      <w:pPr>
        <w:ind w:left="0"/>
        <w:rPr>
          <w:rFonts w:cs="Arial"/>
          <w:b/>
        </w:rPr>
      </w:pPr>
    </w:p>
    <w:p w:rsidR="001E7B88" w:rsidRDefault="001E7B88" w:rsidP="00DF47DB">
      <w:pPr>
        <w:ind w:left="0"/>
        <w:rPr>
          <w:rFonts w:cs="Arial"/>
          <w:b/>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531F49" w:rsidRPr="00CC1CCE" w:rsidRDefault="00CC1CCE" w:rsidP="00DF47DB">
      <w:pPr>
        <w:ind w:left="0"/>
        <w:rPr>
          <w:rFonts w:cs="Arial"/>
          <w:szCs w:val="22"/>
        </w:rPr>
      </w:pPr>
      <w:r w:rsidRPr="00CC1CCE">
        <w:rPr>
          <w:rFonts w:cs="Arial"/>
          <w:szCs w:val="22"/>
        </w:rPr>
        <w:t>Il appartient au gestionnaire de mettre en place la gouvernance et les outils internes requis à ce suivi.</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lastRenderedPageBreak/>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2D35F5" w:rsidRPr="001D0C38" w:rsidRDefault="002D35F5" w:rsidP="00B47129">
      <w:pPr>
        <w:ind w:left="0"/>
        <w:jc w:val="both"/>
        <w:rPr>
          <w:rFonts w:cs="Arial"/>
        </w:rPr>
      </w:pPr>
    </w:p>
    <w:p w:rsidR="00DE35D3" w:rsidRPr="001D0C38" w:rsidRDefault="00DE35D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F65044" w:rsidRDefault="002215E8" w:rsidP="00B47129">
      <w:pPr>
        <w:ind w:left="0"/>
        <w:jc w:val="both"/>
        <w:rPr>
          <w:rFonts w:cs="Arial"/>
        </w:rPr>
      </w:pPr>
    </w:p>
    <w:p w:rsidR="00B47129" w:rsidRPr="00F65044" w:rsidRDefault="00B47129" w:rsidP="001E7B88">
      <w:pPr>
        <w:ind w:left="0"/>
        <w:jc w:val="both"/>
        <w:rPr>
          <w:rFonts w:cs="Arial"/>
          <w:b/>
          <w:sz w:val="22"/>
          <w:szCs w:val="22"/>
        </w:rPr>
      </w:pPr>
      <w:r w:rsidRPr="00F65044">
        <w:rPr>
          <w:rFonts w:cs="Arial"/>
          <w:b/>
          <w:sz w:val="22"/>
          <w:szCs w:val="22"/>
        </w:rPr>
        <w:t xml:space="preserve">Article </w:t>
      </w:r>
      <w:r w:rsidR="00CA7D4F">
        <w:rPr>
          <w:rFonts w:cs="Arial"/>
          <w:b/>
          <w:sz w:val="22"/>
          <w:szCs w:val="22"/>
        </w:rPr>
        <w:t>4</w:t>
      </w:r>
      <w:r w:rsidRPr="00F65044">
        <w:rPr>
          <w:rFonts w:cs="Arial"/>
          <w:b/>
          <w:sz w:val="22"/>
          <w:szCs w:val="22"/>
        </w:rPr>
        <w:t xml:space="preserve"> – La révision du terme de la (des) convention(s) tripartite(s) pluriannuelle(s) préexistante(s) au CPOM. </w:t>
      </w:r>
    </w:p>
    <w:p w:rsidR="00B47129" w:rsidRPr="00F65044" w:rsidRDefault="00B47129" w:rsidP="00B47129">
      <w:pPr>
        <w:ind w:left="0"/>
        <w:jc w:val="both"/>
        <w:rPr>
          <w:rFonts w:cs="Arial"/>
        </w:rPr>
      </w:pPr>
      <w:r w:rsidRPr="00F65044">
        <w:rPr>
          <w:rFonts w:cs="Arial"/>
        </w:rPr>
        <w:t xml:space="preserve">Il est mis fin à compter de la date d’entrée en vigueur du CPOM, à (aux) la convention(s) tripartite(s) pluriannuelle(s) de (des) EHPAD signataires. </w:t>
      </w:r>
    </w:p>
    <w:p w:rsidR="00B47129" w:rsidRDefault="00B47129" w:rsidP="00B47129">
      <w:pPr>
        <w:ind w:left="0"/>
        <w:jc w:val="both"/>
        <w:rPr>
          <w:rFonts w:cs="Arial"/>
          <w:b/>
        </w:rPr>
      </w:pPr>
    </w:p>
    <w:p w:rsidR="00514E94" w:rsidRDefault="00514E94" w:rsidP="00B47129">
      <w:pPr>
        <w:ind w:left="0"/>
        <w:jc w:val="both"/>
        <w:rPr>
          <w:rFonts w:cs="Arial"/>
          <w:b/>
        </w:r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CA7D4F">
        <w:rPr>
          <w:rFonts w:cs="Arial"/>
          <w:b/>
          <w:sz w:val="22"/>
          <w:szCs w:val="22"/>
        </w:rPr>
        <w:t>5</w:t>
      </w:r>
      <w:r w:rsidRPr="001E7B88">
        <w:rPr>
          <w:rFonts w:cs="Arial"/>
          <w:b/>
          <w:sz w:val="22"/>
          <w:szCs w:val="22"/>
        </w:rPr>
        <w:t xml:space="preserve"> – La date d’entrée en vigueur du CPOM et la durée du CPOM.</w:t>
      </w:r>
    </w:p>
    <w:p w:rsidR="00574B3E" w:rsidRPr="00045861"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7523AD" w:rsidRDefault="007523AD"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Fiche signalétique présentant les caractéristiques du gestionnaire et des ESMS entrant dans le périmètre du contrat</w:t>
      </w:r>
    </w:p>
    <w:p w:rsidR="007523AD" w:rsidRDefault="007523AD" w:rsidP="007523AD">
      <w:pPr>
        <w:pStyle w:val="Paragraphedeliste"/>
        <w:ind w:left="0"/>
        <w:jc w:val="both"/>
        <w:rPr>
          <w:b/>
        </w:rPr>
      </w:pPr>
    </w:p>
    <w:p w:rsidR="007523AD"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135108">
        <w:rPr>
          <w:rFonts w:cs="Arial"/>
          <w:b/>
        </w:rPr>
        <w:t xml:space="preserve"> </w:t>
      </w:r>
    </w:p>
    <w:p w:rsidR="00896BEC" w:rsidRDefault="00896BEC" w:rsidP="007523AD">
      <w:pPr>
        <w:pStyle w:val="Paragraphedeliste"/>
        <w:ind w:left="0"/>
        <w:jc w:val="both"/>
        <w:rPr>
          <w:rFonts w:cs="Arial"/>
          <w:b/>
        </w:rPr>
      </w:pPr>
      <w:r w:rsidRPr="00B859B4">
        <w:rPr>
          <w:rFonts w:cs="Arial"/>
          <w:b/>
        </w:rPr>
        <w:tab/>
        <w:t>Annexe 2-a : tableau de synthèse et des indicateurs mobilisables</w:t>
      </w:r>
      <w:r w:rsidR="00135108">
        <w:rPr>
          <w:rFonts w:cs="Arial"/>
          <w:b/>
        </w:rPr>
        <w:t xml:space="preserve"> EHPAD </w:t>
      </w:r>
    </w:p>
    <w:p w:rsidR="00135108" w:rsidRPr="00AE67B9" w:rsidRDefault="00135108" w:rsidP="007523AD">
      <w:pPr>
        <w:pStyle w:val="Paragraphedeliste"/>
        <w:ind w:left="0"/>
        <w:jc w:val="both"/>
        <w:rPr>
          <w:rFonts w:cs="Arial"/>
          <w:b/>
        </w:rPr>
      </w:pPr>
      <w:r>
        <w:rPr>
          <w:rFonts w:cs="Arial"/>
          <w:b/>
        </w:rPr>
        <w:tab/>
        <w:t xml:space="preserve">Annexe 2-b : </w:t>
      </w:r>
      <w:r w:rsidRPr="00B859B4">
        <w:rPr>
          <w:rFonts w:cs="Arial"/>
          <w:b/>
        </w:rPr>
        <w:t xml:space="preserve">tableau de </w:t>
      </w:r>
      <w:r w:rsidRPr="00AE67B9">
        <w:rPr>
          <w:rFonts w:cs="Arial"/>
          <w:b/>
        </w:rPr>
        <w:t>synthèse et des indicateurs mobilisables SSIAD</w:t>
      </w:r>
    </w:p>
    <w:p w:rsidR="00CE4BF4" w:rsidRPr="00886238" w:rsidRDefault="00135108" w:rsidP="007523AD">
      <w:pPr>
        <w:pStyle w:val="Paragraphedeliste"/>
        <w:ind w:left="0"/>
        <w:jc w:val="both"/>
        <w:rPr>
          <w:rFonts w:cs="Arial"/>
          <w:b/>
          <w:color w:val="FF0000"/>
        </w:rPr>
      </w:pPr>
      <w:r w:rsidRPr="00AE67B9">
        <w:rPr>
          <w:rFonts w:cs="Arial"/>
          <w:b/>
        </w:rPr>
        <w:tab/>
      </w:r>
    </w:p>
    <w:p w:rsidR="00DD062D" w:rsidRPr="00AE67B9" w:rsidRDefault="00CE4BF4" w:rsidP="00EA2284">
      <w:pPr>
        <w:pStyle w:val="Paragraphedeliste"/>
        <w:ind w:left="0"/>
        <w:jc w:val="both"/>
        <w:rPr>
          <w:rFonts w:cs="Arial"/>
          <w:b/>
        </w:rPr>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00EA2284">
        <w:rPr>
          <w:b/>
        </w:rPr>
        <w:t> </w:t>
      </w:r>
      <w:r w:rsidR="00EA2284">
        <w:t xml:space="preserve">: </w:t>
      </w:r>
      <w:r w:rsidR="00DD062D" w:rsidRPr="00B859B4">
        <w:rPr>
          <w:rFonts w:cs="Arial"/>
          <w:b/>
        </w:rPr>
        <w:t xml:space="preserve">tableau de </w:t>
      </w:r>
      <w:r w:rsidR="00DD062D" w:rsidRPr="00AE67B9">
        <w:rPr>
          <w:rFonts w:cs="Arial"/>
          <w:b/>
        </w:rPr>
        <w:t xml:space="preserve">synthèse et des indicateurs mobilisables </w:t>
      </w:r>
    </w:p>
    <w:p w:rsidR="00DD062D" w:rsidRDefault="00DD062D" w:rsidP="00EA2284">
      <w:pPr>
        <w:pStyle w:val="Paragraphedeliste"/>
        <w:ind w:left="0"/>
        <w:jc w:val="both"/>
        <w:rPr>
          <w:rFonts w:cs="Arial"/>
          <w:b/>
        </w:rPr>
      </w:pPr>
      <w:r>
        <w:rPr>
          <w:rFonts w:cs="Arial"/>
          <w:b/>
        </w:rPr>
        <w:tab/>
      </w:r>
    </w:p>
    <w:p w:rsidR="00CE4BF4" w:rsidRPr="001D0C38" w:rsidRDefault="00CE4BF4" w:rsidP="007523AD">
      <w:pPr>
        <w:pStyle w:val="Paragraphedeliste"/>
        <w:ind w:left="0"/>
        <w:jc w:val="both"/>
        <w:rPr>
          <w:rFonts w:cs="Arial"/>
          <w:b/>
        </w:rPr>
      </w:pPr>
    </w:p>
    <w:p w:rsidR="007523AD" w:rsidRPr="001D0C38" w:rsidRDefault="007523AD" w:rsidP="007523AD">
      <w:pPr>
        <w:pStyle w:val="Paragraphedeliste"/>
        <w:ind w:left="0"/>
        <w:jc w:val="both"/>
        <w:rPr>
          <w:b/>
        </w:rPr>
      </w:pPr>
    </w:p>
    <w:p w:rsidR="007523AD" w:rsidRDefault="007523AD" w:rsidP="00EA2284">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Pr>
          <w:b/>
        </w:rPr>
        <w:t>.1</w:t>
      </w:r>
      <w:r w:rsidR="003411EB" w:rsidRPr="003411EB">
        <w:rPr>
          <w:rFonts w:eastAsia="Arial" w:cs="Times New Roman"/>
          <w:lang w:bidi="ar-SA"/>
        </w:rPr>
        <w:t xml:space="preserve"> </w:t>
      </w:r>
      <w:r w:rsidR="003411EB" w:rsidRPr="003411EB">
        <w:rPr>
          <w:rFonts w:eastAsia="Arial" w:cs="Times New Roman"/>
          <w:b/>
          <w:lang w:bidi="ar-SA"/>
        </w:rPr>
        <w:t>Qualité du service rendu à l’usager</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sidRPr="003411EB">
        <w:rPr>
          <w:b/>
        </w:rPr>
        <w:t>.2</w:t>
      </w:r>
      <w:r w:rsidR="003411EB" w:rsidRPr="003411EB">
        <w:rPr>
          <w:rFonts w:eastAsia="Arial" w:cs="Times New Roman"/>
          <w:b/>
          <w:lang w:bidi="ar-SA"/>
        </w:rPr>
        <w:t xml:space="preserve"> Maîtrise des risques</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sidRPr="003411EB">
        <w:rPr>
          <w:b/>
        </w:rPr>
        <w:t>.3</w:t>
      </w:r>
      <w:r w:rsidR="003411EB" w:rsidRPr="003411EB">
        <w:rPr>
          <w:rFonts w:eastAsia="Arial" w:cs="Times New Roman"/>
          <w:b/>
          <w:lang w:bidi="ar-SA"/>
        </w:rPr>
        <w:t xml:space="preserve"> Coordination du parcours et réponses aux besoins territoriaux</w:t>
      </w:r>
    </w:p>
    <w:p w:rsidR="003411EB" w:rsidRDefault="002B3239" w:rsidP="006816A6">
      <w:pPr>
        <w:numPr>
          <w:ilvl w:val="0"/>
          <w:numId w:val="17"/>
        </w:numPr>
        <w:spacing w:after="120"/>
        <w:ind w:left="1003" w:hanging="357"/>
        <w:rPr>
          <w:rFonts w:eastAsia="Arial" w:cs="Times New Roman"/>
          <w:b/>
          <w:lang w:bidi="ar-SA"/>
        </w:rPr>
      </w:pPr>
      <w:r>
        <w:rPr>
          <w:b/>
        </w:rPr>
        <w:t>4</w:t>
      </w:r>
      <w:r w:rsidR="00D23378" w:rsidRPr="003411EB">
        <w:rPr>
          <w:b/>
        </w:rPr>
        <w:t>.4</w:t>
      </w:r>
      <w:r w:rsidR="003411EB" w:rsidRPr="003411EB">
        <w:rPr>
          <w:rFonts w:eastAsia="Arial" w:cs="Times New Roman"/>
          <w:b/>
          <w:lang w:bidi="ar-SA"/>
        </w:rPr>
        <w:t xml:space="preserve"> Renforcement de l’efficience de gestion et de gouvernance</w:t>
      </w:r>
    </w:p>
    <w:p w:rsidR="00CE4BF4" w:rsidRPr="003411EB" w:rsidRDefault="002B3239" w:rsidP="006816A6">
      <w:pPr>
        <w:numPr>
          <w:ilvl w:val="0"/>
          <w:numId w:val="17"/>
        </w:numPr>
        <w:spacing w:after="120"/>
        <w:ind w:left="1003" w:hanging="357"/>
        <w:rPr>
          <w:rFonts w:eastAsia="Arial" w:cs="Times New Roman"/>
          <w:b/>
          <w:lang w:bidi="ar-SA"/>
        </w:rPr>
      </w:pPr>
      <w:r>
        <w:rPr>
          <w:b/>
        </w:rPr>
        <w:t>4</w:t>
      </w:r>
      <w:r w:rsidR="00CE4BF4">
        <w:rPr>
          <w:b/>
        </w:rPr>
        <w:t xml:space="preserve">.5 </w:t>
      </w:r>
      <w:r w:rsidR="00CE4BF4" w:rsidRPr="003411EB">
        <w:rPr>
          <w:rFonts w:eastAsia="Arial" w:cs="Times New Roman"/>
          <w:b/>
          <w:lang w:bidi="ar-SA"/>
        </w:rPr>
        <w:t>Coopérations</w:t>
      </w:r>
      <w:r w:rsidR="00886238">
        <w:rPr>
          <w:rFonts w:eastAsia="Arial" w:cs="Times New Roman"/>
          <w:b/>
          <w:lang w:bidi="ar-SA"/>
        </w:rPr>
        <w:t>/mutualisations</w:t>
      </w:r>
      <w:r w:rsidR="00CE4BF4" w:rsidRPr="003411EB">
        <w:rPr>
          <w:rFonts w:eastAsia="Arial" w:cs="Times New Roman"/>
          <w:b/>
          <w:lang w:bidi="ar-SA"/>
        </w:rPr>
        <w:t xml:space="preserve"> avec d’autres ES ou ESMS</w:t>
      </w:r>
      <w:r w:rsidR="00DB4F43">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7523AD" w:rsidRDefault="007523AD" w:rsidP="007523AD">
      <w:pPr>
        <w:pStyle w:val="Paragraphedeliste"/>
        <w:ind w:left="0"/>
        <w:jc w:val="both"/>
        <w:rPr>
          <w:i/>
          <w:color w:val="00B0F0"/>
        </w:rPr>
      </w:pPr>
    </w:p>
    <w:p w:rsidR="007523AD" w:rsidRDefault="007523AD" w:rsidP="007523AD">
      <w:pPr>
        <w:pStyle w:val="Paragraphedeliste"/>
        <w:ind w:left="0"/>
        <w:jc w:val="both"/>
        <w:rPr>
          <w:i/>
        </w:rPr>
      </w:pPr>
      <w:r w:rsidRPr="00933937">
        <w:rPr>
          <w:b/>
          <w:u w:val="single"/>
        </w:rPr>
        <w:t>ANNEXE 6</w:t>
      </w:r>
      <w:r w:rsidRPr="00C9639A">
        <w:rPr>
          <w:b/>
        </w:rPr>
        <w:t xml:space="preserve"> : </w:t>
      </w:r>
      <w:r>
        <w:rPr>
          <w:b/>
        </w:rPr>
        <w:t>Eléments du contrat ou convention liant le gestionnaire à d’autres autorités publiques ayant un impact sur la réalisation du CPOM (CPOM sanitaire)</w:t>
      </w:r>
      <w:r>
        <w:rPr>
          <w:i/>
        </w:rPr>
        <w:t> </w:t>
      </w: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5A0DBD"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EA2284" w:rsidP="005A0DBD">
            <w:pPr>
              <w:ind w:left="0"/>
              <w:jc w:val="center"/>
              <w:rPr>
                <w:rFonts w:cs="Arial"/>
              </w:rPr>
            </w:pPr>
            <w:r>
              <w:rPr>
                <w:rFonts w:cs="Arial"/>
              </w:rPr>
              <w:t>Le P</w:t>
            </w:r>
            <w:r w:rsidR="007523AD" w:rsidRPr="005A0DBD">
              <w:rPr>
                <w:rFonts w:cs="Arial"/>
              </w:rPr>
              <w:t>résident</w:t>
            </w:r>
          </w:p>
          <w:p w:rsidR="007523AD" w:rsidRPr="005A0DBD" w:rsidRDefault="007523AD" w:rsidP="00EA2284">
            <w:pPr>
              <w:ind w:left="0"/>
              <w:jc w:val="center"/>
              <w:rPr>
                <w:rFonts w:cs="Arial"/>
              </w:rPr>
            </w:pPr>
            <w:r w:rsidRPr="005A0DBD">
              <w:rPr>
                <w:rFonts w:cs="Arial"/>
              </w:rPr>
              <w:t xml:space="preserve">du </w:t>
            </w:r>
            <w:r w:rsidR="00EA2284">
              <w:rPr>
                <w:rFonts w:cs="Arial"/>
              </w:rPr>
              <w:t xml:space="preserve">Conseil Départemental </w:t>
            </w:r>
          </w:p>
        </w:tc>
        <w:tc>
          <w:tcPr>
            <w:tcW w:w="2882" w:type="dxa"/>
            <w:shd w:val="clear" w:color="auto" w:fill="auto"/>
          </w:tcPr>
          <w:p w:rsidR="006917EC" w:rsidRDefault="00E572F7" w:rsidP="005A0DBD">
            <w:pPr>
              <w:ind w:left="0"/>
              <w:jc w:val="center"/>
              <w:rPr>
                <w:rFonts w:cs="Arial"/>
              </w:rPr>
            </w:pPr>
            <w:r>
              <w:rPr>
                <w:rFonts w:cs="Arial"/>
              </w:rPr>
              <w:t>Le Directeur G</w:t>
            </w:r>
            <w:r w:rsidR="007C2C19">
              <w:rPr>
                <w:rFonts w:cs="Arial"/>
              </w:rPr>
              <w:t>énéral</w:t>
            </w:r>
          </w:p>
          <w:p w:rsidR="007523AD" w:rsidRPr="005A0DBD" w:rsidRDefault="007523AD" w:rsidP="005A0DBD">
            <w:pPr>
              <w:ind w:left="0"/>
              <w:jc w:val="center"/>
              <w:rPr>
                <w:rFonts w:cs="Arial"/>
              </w:rPr>
            </w:pPr>
            <w:r w:rsidRPr="005A0DBD">
              <w:rPr>
                <w:rFonts w:cs="Arial"/>
              </w:rPr>
              <w:t>de l’ARS</w:t>
            </w:r>
          </w:p>
        </w:tc>
      </w:tr>
    </w:tbl>
    <w:p w:rsidR="007523AD" w:rsidRDefault="007523AD" w:rsidP="002A2C1D">
      <w:pPr>
        <w:ind w:left="0"/>
        <w:jc w:val="both"/>
        <w:rPr>
          <w:rFonts w:cs="Arial"/>
        </w:rPr>
      </w:pPr>
    </w:p>
    <w:p w:rsidR="007F53BF" w:rsidRDefault="007F53BF" w:rsidP="007F53BF">
      <w:pPr>
        <w:ind w:left="-1134"/>
        <w:jc w:val="center"/>
        <w:rPr>
          <w:b/>
          <w:sz w:val="36"/>
          <w:szCs w:val="36"/>
        </w:rPr>
      </w:pPr>
    </w:p>
    <w:p w:rsidR="003411EB" w:rsidRDefault="003411EB" w:rsidP="007F53BF">
      <w:pPr>
        <w:ind w:left="-1134"/>
        <w:jc w:val="center"/>
        <w:rPr>
          <w:b/>
          <w:sz w:val="36"/>
          <w:szCs w:val="36"/>
        </w:rPr>
      </w:pPr>
    </w:p>
    <w:p w:rsidR="00F5154B" w:rsidRDefault="00F5154B">
      <w:pPr>
        <w:ind w:left="0"/>
        <w:rPr>
          <w:b/>
          <w:sz w:val="36"/>
          <w:szCs w:val="36"/>
        </w:rPr>
      </w:pPr>
    </w:p>
    <w:p w:rsidR="006917EC" w:rsidRDefault="006917EC">
      <w:pPr>
        <w:ind w:left="0"/>
        <w:rPr>
          <w:b/>
          <w:sz w:val="36"/>
          <w:szCs w:val="36"/>
        </w:rPr>
      </w:pPr>
    </w:p>
    <w:p w:rsidR="00886238" w:rsidRDefault="00886238" w:rsidP="007F53BF">
      <w:pPr>
        <w:ind w:left="-1134"/>
        <w:jc w:val="center"/>
        <w:rPr>
          <w:b/>
          <w:sz w:val="36"/>
          <w:szCs w:val="36"/>
        </w:rPr>
      </w:pPr>
    </w:p>
    <w:p w:rsidR="006917EC" w:rsidRDefault="006917EC" w:rsidP="007F53BF">
      <w:pPr>
        <w:ind w:left="-1134"/>
        <w:jc w:val="center"/>
        <w:rPr>
          <w:b/>
          <w:sz w:val="36"/>
          <w:szCs w:val="36"/>
        </w:rPr>
      </w:pPr>
    </w:p>
    <w:p w:rsidR="00886238" w:rsidRDefault="00886238" w:rsidP="007F53BF">
      <w:pPr>
        <w:ind w:left="-1134"/>
        <w:jc w:val="center"/>
        <w:rPr>
          <w:b/>
          <w:sz w:val="36"/>
          <w:szCs w:val="36"/>
        </w:rPr>
      </w:pPr>
    </w:p>
    <w:p w:rsidR="00886238" w:rsidRDefault="00886238" w:rsidP="007F53BF">
      <w:pPr>
        <w:ind w:left="-1134"/>
        <w:jc w:val="center"/>
        <w:rPr>
          <w:b/>
          <w:sz w:val="36"/>
          <w:szCs w:val="36"/>
        </w:rPr>
      </w:pPr>
    </w:p>
    <w:p w:rsidR="00886238" w:rsidRDefault="00886238"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60363">
          <w:footerReference w:type="default" r:id="rId11"/>
          <w:type w:val="continuous"/>
          <w:pgSz w:w="11907" w:h="16839" w:code="9"/>
          <w:pgMar w:top="1418" w:right="1134" w:bottom="1418" w:left="2268" w:header="567" w:footer="567" w:gutter="0"/>
          <w:pgNumType w:start="1"/>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Fiche signalétique présentant les caractéristiques du gestionnaires et des ESMS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p>
    <w:p w:rsidR="00393992" w:rsidRPr="00882800" w:rsidRDefault="00EA2284"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p>
    <w:p w:rsidR="00393992" w:rsidRDefault="00EA2284" w:rsidP="00393992">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p>
    <w:p w:rsidR="00EA2284" w:rsidRDefault="00EA2284" w:rsidP="00393992">
      <w:pPr>
        <w:pStyle w:val="Paragraphedeliste"/>
        <w:numPr>
          <w:ilvl w:val="1"/>
          <w:numId w:val="4"/>
        </w:numPr>
        <w:ind w:left="0" w:firstLine="0"/>
        <w:jc w:val="both"/>
        <w:rPr>
          <w:sz w:val="20"/>
          <w:szCs w:val="20"/>
        </w:rPr>
      </w:pPr>
      <w:r>
        <w:rPr>
          <w:sz w:val="20"/>
          <w:szCs w:val="20"/>
        </w:rPr>
        <w:t>Caisse Pivot de l’organisme :</w:t>
      </w:r>
    </w:p>
    <w:p w:rsidR="00EA2284" w:rsidRPr="00EA2284" w:rsidRDefault="00EA2284" w:rsidP="00EA2284">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p w:rsidR="00393992" w:rsidRPr="007C2B3E" w:rsidRDefault="00393992" w:rsidP="00393992">
      <w:pPr>
        <w:pStyle w:val="Paragraphedeliste"/>
        <w:ind w:left="0"/>
        <w:jc w:val="both"/>
        <w:rPr>
          <w:sz w:val="20"/>
          <w:szCs w:val="20"/>
        </w:rPr>
      </w:pPr>
      <w:r w:rsidRPr="007C2B3E">
        <w:rPr>
          <w:sz w:val="20"/>
          <w:szCs w:val="20"/>
        </w:rPr>
        <w:t xml:space="preserve">Pour les établissements habilités à l’aide sociale pour tout ou partie de leurs places, le CPOM vaut </w:t>
      </w:r>
      <w:r>
        <w:rPr>
          <w:sz w:val="20"/>
          <w:szCs w:val="20"/>
        </w:rPr>
        <w:t>convention d’</w:t>
      </w:r>
      <w:r w:rsidRPr="007C2B3E">
        <w:rPr>
          <w:sz w:val="20"/>
          <w:szCs w:val="20"/>
        </w:rPr>
        <w:t>habilitation à l’aide sociale.</w:t>
      </w:r>
    </w:p>
    <w:tbl>
      <w:tblPr>
        <w:tblW w:w="14992"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96"/>
        <w:gridCol w:w="1180"/>
        <w:gridCol w:w="1843"/>
        <w:gridCol w:w="1418"/>
        <w:gridCol w:w="3316"/>
        <w:gridCol w:w="1750"/>
        <w:gridCol w:w="4289"/>
      </w:tblGrid>
      <w:tr w:rsidR="00393992" w:rsidTr="00393992">
        <w:trPr>
          <w:trHeight w:val="926"/>
        </w:trPr>
        <w:tc>
          <w:tcPr>
            <w:tcW w:w="1196" w:type="dxa"/>
            <w:shd w:val="clear" w:color="auto" w:fill="F79646"/>
            <w:vAlign w:val="center"/>
          </w:tcPr>
          <w:p w:rsidR="00393992" w:rsidRPr="00664B70" w:rsidRDefault="00393992" w:rsidP="00393992">
            <w:pPr>
              <w:ind w:left="0"/>
              <w:jc w:val="center"/>
              <w:rPr>
                <w:b/>
                <w:bCs/>
                <w:color w:val="FFFFFF"/>
              </w:rPr>
            </w:pPr>
            <w:r w:rsidRPr="00664B70">
              <w:rPr>
                <w:b/>
                <w:bCs/>
                <w:color w:val="FFFFFF"/>
              </w:rPr>
              <w:t>Catégorie d’EMS</w:t>
            </w:r>
          </w:p>
        </w:tc>
        <w:tc>
          <w:tcPr>
            <w:tcW w:w="1180" w:type="dxa"/>
            <w:tcBorders>
              <w:bottom w:val="single" w:sz="4" w:space="0" w:color="F79646"/>
            </w:tcBorders>
            <w:shd w:val="clear" w:color="auto" w:fill="F79646"/>
            <w:vAlign w:val="center"/>
          </w:tcPr>
          <w:p w:rsidR="00393992" w:rsidRPr="00664B70" w:rsidRDefault="00393992"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Nom ESMS</w:t>
            </w:r>
          </w:p>
        </w:tc>
        <w:tc>
          <w:tcPr>
            <w:tcW w:w="1418"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totale autorisée</w:t>
            </w:r>
          </w:p>
        </w:tc>
        <w:tc>
          <w:tcPr>
            <w:tcW w:w="1750"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habilitée à l’aide sociale</w:t>
            </w:r>
          </w:p>
        </w:tc>
        <w:tc>
          <w:tcPr>
            <w:tcW w:w="4289"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Adresse ESMS</w:t>
            </w:r>
          </w:p>
        </w:tc>
      </w:tr>
      <w:tr w:rsidR="00393992" w:rsidTr="00393992">
        <w:trPr>
          <w:trHeight w:val="148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 xml:space="preserve">EHPAD </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places hébergement permanent </w:t>
            </w:r>
          </w:p>
          <w:p w:rsidR="00EA2284" w:rsidRPr="001D0C38" w:rsidRDefault="00EA2284" w:rsidP="00EA2284">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75"/>
        </w:trPr>
        <w:tc>
          <w:tcPr>
            <w:tcW w:w="1196" w:type="dxa"/>
            <w:tcBorders>
              <w:right w:val="single" w:sz="4" w:space="0" w:color="F79646"/>
            </w:tcBorders>
            <w:shd w:val="clear" w:color="auto" w:fill="auto"/>
            <w:vAlign w:val="center"/>
          </w:tcPr>
          <w:p w:rsidR="00393992" w:rsidRPr="00664B70" w:rsidRDefault="00393992" w:rsidP="00393992">
            <w:pPr>
              <w:ind w:left="0"/>
              <w:rPr>
                <w:b/>
                <w:bCs/>
              </w:rPr>
            </w:pPr>
            <w:r w:rsidRPr="00664B70">
              <w:rPr>
                <w:b/>
                <w:bCs/>
              </w:rPr>
              <w:t>EHPAD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permanent </w:t>
            </w:r>
          </w:p>
          <w:p w:rsidR="00EA2284" w:rsidRPr="001D0C38" w:rsidRDefault="00EA2284" w:rsidP="00EA2284">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A615F1">
        <w:trPr>
          <w:trHeight w:val="25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SSIAD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âgées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handicapées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 xml:space="preserve">XX </w:t>
            </w:r>
            <w:r w:rsidR="00A615F1">
              <w:rPr>
                <w:sz w:val="18"/>
              </w:rPr>
              <w:t>places d’</w:t>
            </w:r>
            <w:r w:rsidRPr="00DB4F43">
              <w:rPr>
                <w:sz w:val="18"/>
              </w:rPr>
              <w:t>Equipe Spécialisée Alzheimer</w:t>
            </w:r>
          </w:p>
        </w:tc>
        <w:tc>
          <w:tcPr>
            <w:tcW w:w="1750" w:type="dxa"/>
            <w:tcBorders>
              <w:top w:val="single" w:sz="4" w:space="0" w:color="F79646"/>
              <w:left w:val="single" w:sz="4" w:space="0" w:color="F79646"/>
              <w:bottom w:val="single" w:sz="4" w:space="0" w:color="F79646"/>
              <w:right w:val="single" w:sz="4" w:space="0" w:color="F79646"/>
            </w:tcBorders>
            <w:shd w:val="clear" w:color="auto" w:fill="D9D9D9" w:themeFill="background1" w:themeFillShade="D9"/>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69"/>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13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tabs>
                <w:tab w:val="left" w:pos="195"/>
              </w:tabs>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43"/>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bl>
    <w:p w:rsidR="00135108" w:rsidRPr="00664B70" w:rsidRDefault="00135108" w:rsidP="00135108">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135108" w:rsidRDefault="00135108" w:rsidP="00135108">
      <w:pPr>
        <w:pStyle w:val="Paragraphedeliste"/>
        <w:ind w:left="1080"/>
        <w:jc w:val="center"/>
        <w:rPr>
          <w:rFonts w:cs="Arial"/>
          <w:b/>
          <w:u w:val="single"/>
        </w:rPr>
      </w:pPr>
    </w:p>
    <w:p w:rsidR="00135108" w:rsidRDefault="00135108" w:rsidP="00135108">
      <w:pPr>
        <w:pStyle w:val="Paragraphedeliste"/>
        <w:ind w:left="1080"/>
        <w:jc w:val="center"/>
        <w:rPr>
          <w:rFonts w:cs="Arial"/>
          <w:b/>
          <w:u w:val="single"/>
        </w:rPr>
      </w:pPr>
      <w:r>
        <w:rPr>
          <w:rFonts w:cs="Arial"/>
          <w:b/>
          <w:u w:val="single"/>
        </w:rPr>
        <w:t xml:space="preserve">Annexe 2-a </w:t>
      </w:r>
    </w:p>
    <w:p w:rsidR="00135108" w:rsidRDefault="00135108" w:rsidP="00135108">
      <w:pPr>
        <w:pStyle w:val="Paragraphedeliste"/>
        <w:ind w:left="1080"/>
        <w:jc w:val="center"/>
        <w:rPr>
          <w:rFonts w:cs="Arial"/>
          <w:b/>
          <w:u w:val="single"/>
        </w:rPr>
      </w:pPr>
    </w:p>
    <w:p w:rsidR="00135108" w:rsidRDefault="00135108" w:rsidP="00135108">
      <w:pPr>
        <w:pStyle w:val="Paragraphedeliste"/>
        <w:ind w:left="1080"/>
        <w:jc w:val="center"/>
        <w:rPr>
          <w:rFonts w:cs="Arial"/>
          <w:b/>
          <w:u w:val="single"/>
        </w:rPr>
      </w:pPr>
      <w:r w:rsidRPr="0038095C">
        <w:rPr>
          <w:rFonts w:cs="Arial"/>
          <w:b/>
          <w:u w:val="single"/>
        </w:rPr>
        <w:t>Synthèse du diagnostic partagé</w:t>
      </w:r>
      <w:r>
        <w:rPr>
          <w:rFonts w:cs="Arial"/>
          <w:b/>
          <w:u w:val="single"/>
        </w:rPr>
        <w:t xml:space="preserve"> EHPAD</w:t>
      </w:r>
    </w:p>
    <w:p w:rsidR="00135108" w:rsidRPr="00CE4BF4" w:rsidRDefault="00135108" w:rsidP="00135108">
      <w:pPr>
        <w:pStyle w:val="Paragraphedeliste"/>
        <w:ind w:left="1080"/>
        <w:jc w:val="center"/>
        <w:rPr>
          <w:i/>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2095"/>
        <w:gridCol w:w="4819"/>
        <w:gridCol w:w="3969"/>
      </w:tblGrid>
      <w:tr w:rsidR="00C33943" w:rsidTr="00EA2284">
        <w:trPr>
          <w:tblHeader/>
        </w:trPr>
        <w:tc>
          <w:tcPr>
            <w:tcW w:w="4001" w:type="dxa"/>
            <w:shd w:val="clear" w:color="auto" w:fill="4BACC6"/>
            <w:vAlign w:val="center"/>
          </w:tcPr>
          <w:p w:rsidR="00C33943" w:rsidRPr="00F80573" w:rsidRDefault="00C33943" w:rsidP="00EA2284">
            <w:pPr>
              <w:ind w:left="34"/>
              <w:jc w:val="center"/>
              <w:rPr>
                <w:b/>
                <w:color w:val="FFFFFF"/>
              </w:rPr>
            </w:pPr>
            <w:r w:rsidRPr="00F80573">
              <w:rPr>
                <w:b/>
                <w:color w:val="FFFFFF"/>
              </w:rPr>
              <w:t>THEMES</w:t>
            </w:r>
          </w:p>
        </w:tc>
        <w:tc>
          <w:tcPr>
            <w:tcW w:w="2095" w:type="dxa"/>
            <w:shd w:val="clear" w:color="auto" w:fill="4BACC6"/>
            <w:vAlign w:val="center"/>
          </w:tcPr>
          <w:p w:rsidR="00C33943" w:rsidRDefault="00C33943" w:rsidP="00EA2284">
            <w:pPr>
              <w:ind w:left="2"/>
              <w:jc w:val="center"/>
              <w:rPr>
                <w:b/>
                <w:color w:val="FFFFFF"/>
              </w:rPr>
            </w:pPr>
            <w:r>
              <w:rPr>
                <w:b/>
                <w:color w:val="FFFFFF"/>
              </w:rPr>
              <w:t xml:space="preserve">ANALYSE </w:t>
            </w:r>
          </w:p>
          <w:p w:rsidR="00C33943" w:rsidRPr="00F80573" w:rsidRDefault="00C33943" w:rsidP="00EA2284">
            <w:pPr>
              <w:ind w:left="2"/>
              <w:jc w:val="center"/>
              <w:rPr>
                <w:b/>
                <w:color w:val="FFFFFF"/>
              </w:rPr>
            </w:pPr>
            <w:r>
              <w:rPr>
                <w:i/>
                <w:color w:val="FFFFFF"/>
              </w:rPr>
              <w:t>(</w:t>
            </w:r>
            <w:r w:rsidRPr="00182B99">
              <w:rPr>
                <w:i/>
                <w:color w:val="FFFFFF"/>
              </w:rPr>
              <w:t>Réalisé</w:t>
            </w:r>
            <w:r>
              <w:rPr>
                <w:i/>
                <w:color w:val="FFFFFF"/>
              </w:rPr>
              <w:t xml:space="preserve">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R</w:t>
            </w:r>
            <w:r w:rsidRPr="00182B99">
              <w:rPr>
                <w:i/>
                <w:color w:val="FFFFFF"/>
                <w:sz w:val="18"/>
              </w:rPr>
              <w:t>éalisé</w:t>
            </w:r>
            <w:r>
              <w:rPr>
                <w:i/>
                <w:color w:val="FFFFFF"/>
                <w:sz w:val="18"/>
              </w:rPr>
              <w:t xml:space="preserve"> </w:t>
            </w:r>
            <w:r w:rsidRPr="00182B99">
              <w:rPr>
                <w:i/>
                <w:color w:val="FFFFFF"/>
                <w:sz w:val="18"/>
              </w:rPr>
              <w:t>/</w:t>
            </w:r>
            <w:r>
              <w:rPr>
                <w:i/>
                <w:color w:val="FFFFFF"/>
                <w:sz w:val="18"/>
              </w:rPr>
              <w:t xml:space="preserve"> Partiellement R</w:t>
            </w:r>
            <w:r w:rsidRPr="00182B99">
              <w:rPr>
                <w:i/>
                <w:color w:val="FFFFFF"/>
                <w:sz w:val="18"/>
              </w:rPr>
              <w:t>éalis</w:t>
            </w:r>
            <w:r>
              <w:rPr>
                <w:i/>
                <w:color w:val="FFFFFF"/>
                <w:sz w:val="18"/>
              </w:rPr>
              <w:t>é)</w:t>
            </w:r>
            <w:r w:rsidRPr="00CC1CCE">
              <w:rPr>
                <w:b/>
                <w:color w:val="FFFFFF"/>
              </w:rPr>
              <w:t xml:space="preserve"> </w:t>
            </w:r>
            <w:r>
              <w:rPr>
                <w:b/>
                <w:color w:val="FFFFFF"/>
              </w:rPr>
              <w:t>R / NR / PR</w:t>
            </w:r>
          </w:p>
        </w:tc>
        <w:tc>
          <w:tcPr>
            <w:tcW w:w="4819" w:type="dxa"/>
            <w:shd w:val="clear" w:color="auto" w:fill="4BACC6"/>
            <w:vAlign w:val="center"/>
          </w:tcPr>
          <w:p w:rsidR="00C33943" w:rsidRDefault="00C33943" w:rsidP="00EA2284">
            <w:pPr>
              <w:ind w:left="2"/>
              <w:jc w:val="center"/>
              <w:rPr>
                <w:b/>
                <w:color w:val="FFFFFF"/>
              </w:rPr>
            </w:pPr>
            <w:r w:rsidRPr="00F80573">
              <w:rPr>
                <w:b/>
                <w:color w:val="FFFFFF"/>
              </w:rPr>
              <w:t>COMMENTAIRES</w:t>
            </w:r>
          </w:p>
          <w:p w:rsidR="00C33943" w:rsidRPr="00F80573" w:rsidRDefault="00C33943" w:rsidP="00EA2284">
            <w:pPr>
              <w:ind w:left="2"/>
              <w:jc w:val="center"/>
              <w:rPr>
                <w:b/>
                <w:color w:val="FFFFFF"/>
              </w:rPr>
            </w:pPr>
            <w:r>
              <w:rPr>
                <w:b/>
                <w:color w:val="FFFFFF"/>
              </w:rPr>
              <w:t>ET DEVELOPPEMENTS APPORTES PAR LE GESTIONNAIRE</w:t>
            </w:r>
          </w:p>
        </w:tc>
        <w:tc>
          <w:tcPr>
            <w:tcW w:w="3969" w:type="dxa"/>
            <w:shd w:val="clear" w:color="auto" w:fill="4BACC6"/>
            <w:vAlign w:val="center"/>
          </w:tcPr>
          <w:p w:rsidR="00C33943" w:rsidRDefault="00C33943" w:rsidP="00EA2284">
            <w:pPr>
              <w:ind w:left="2"/>
              <w:jc w:val="center"/>
              <w:rPr>
                <w:b/>
                <w:color w:val="FFFFFF"/>
              </w:rPr>
            </w:pPr>
            <w:r>
              <w:rPr>
                <w:b/>
                <w:color w:val="FFFFFF"/>
              </w:rPr>
              <w:t>INDICATEURS DE PILOTAGE MOBILISABLES AU T=0</w:t>
            </w:r>
          </w:p>
          <w:p w:rsidR="00C33943" w:rsidRDefault="00C33943" w:rsidP="00EA2284">
            <w:pPr>
              <w:ind w:left="3"/>
              <w:jc w:val="center"/>
              <w:rPr>
                <w:i/>
                <w:color w:val="FFFFFF"/>
              </w:rPr>
            </w:pPr>
            <w:r w:rsidRPr="00182B99">
              <w:rPr>
                <w:i/>
                <w:color w:val="FFFFFF"/>
              </w:rPr>
              <w:t>(année de signature du CPOM)</w:t>
            </w:r>
          </w:p>
          <w:p w:rsidR="00C33943" w:rsidRPr="00182B99" w:rsidRDefault="00C33943" w:rsidP="00EA2284">
            <w:pPr>
              <w:ind w:left="3"/>
              <w:jc w:val="center"/>
              <w:rPr>
                <w:i/>
                <w:color w:val="FFFFFF"/>
              </w:rPr>
            </w:pPr>
            <w:r>
              <w:rPr>
                <w:i/>
                <w:color w:val="FFFFFF"/>
              </w:rPr>
              <w:t>(à renseigner par Finess géographique)</w:t>
            </w:r>
          </w:p>
        </w:tc>
      </w:tr>
      <w:tr w:rsidR="00C33943" w:rsidTr="00EA2284">
        <w:trPr>
          <w:trHeight w:val="590"/>
        </w:trPr>
        <w:tc>
          <w:tcPr>
            <w:tcW w:w="14884" w:type="dxa"/>
            <w:gridSpan w:val="4"/>
            <w:shd w:val="clear" w:color="auto" w:fill="B6DDE8"/>
            <w:vAlign w:val="center"/>
          </w:tcPr>
          <w:p w:rsidR="00C33943" w:rsidRPr="00253AEF" w:rsidRDefault="00C33943" w:rsidP="00EA2284">
            <w:pPr>
              <w:ind w:left="34" w:right="-77"/>
              <w:jc w:val="center"/>
              <w:rPr>
                <w:rFonts w:cs="Mangal"/>
                <w:b/>
                <w:bCs/>
                <w:iCs/>
                <w:sz w:val="22"/>
                <w:szCs w:val="18"/>
              </w:rPr>
            </w:pPr>
            <w:r w:rsidRPr="00253AEF">
              <w:rPr>
                <w:rFonts w:cs="Mangal"/>
                <w:b/>
                <w:bCs/>
                <w:iCs/>
                <w:sz w:val="22"/>
                <w:szCs w:val="18"/>
              </w:rPr>
              <w:t>1 - Qualité du service rendu à l’usager</w:t>
            </w:r>
          </w:p>
        </w:tc>
      </w:tr>
      <w:tr w:rsidR="00C33943" w:rsidTr="00EA2284">
        <w:tc>
          <w:tcPr>
            <w:tcW w:w="4001" w:type="dxa"/>
            <w:shd w:val="clear" w:color="auto" w:fill="auto"/>
            <w:vAlign w:val="center"/>
          </w:tcPr>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Le Projet d’établissement est-il actualisé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Comprend-il un projet spécifique pour l’accueil des personnes âgées présentant des troubles du comportement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Le cas échéant, existe-t-il un projet spécifique pour les unités PASA, UPAD, UHR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Existe-t-il un projet spécifique pour l’accueil des personnes handicapées vieillissantes ?</w:t>
            </w:r>
          </w:p>
          <w:p w:rsidR="00C33943" w:rsidRDefault="00C33943" w:rsidP="00EA2284">
            <w:pPr>
              <w:pStyle w:val="Paragraphedeliste"/>
              <w:numPr>
                <w:ilvl w:val="0"/>
                <w:numId w:val="17"/>
              </w:numPr>
              <w:ind w:left="176" w:hanging="176"/>
              <w:jc w:val="both"/>
            </w:pPr>
            <w:r w:rsidRPr="00FF55B4">
              <w:rPr>
                <w:sz w:val="20"/>
                <w:szCs w:val="20"/>
              </w:rPr>
              <w:t>Le Projet d’établissement comprend-t-il une réflexion sur la liberté d’aller et venir des résidents ?</w:t>
            </w:r>
          </w:p>
        </w:tc>
        <w:tc>
          <w:tcPr>
            <w:tcW w:w="2095" w:type="dxa"/>
            <w:shd w:val="clear" w:color="auto" w:fill="auto"/>
            <w:vAlign w:val="center"/>
          </w:tcPr>
          <w:p w:rsidR="00C33943" w:rsidRDefault="00C33943" w:rsidP="00EA2284">
            <w:pPr>
              <w:ind w:left="2"/>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Default="00C33943" w:rsidP="00EA2284">
            <w:pPr>
              <w:numPr>
                <w:ilvl w:val="0"/>
                <w:numId w:val="11"/>
              </w:numPr>
              <w:ind w:left="318" w:hanging="284"/>
              <w:jc w:val="both"/>
              <w:rPr>
                <w:b/>
              </w:rPr>
            </w:pPr>
            <w:r w:rsidRPr="00CD09CA">
              <w:rPr>
                <w:b/>
              </w:rPr>
              <w:t xml:space="preserve">Date d’actualisation du Projet d’établissement : </w:t>
            </w:r>
          </w:p>
          <w:p w:rsidR="00C33943" w:rsidRPr="00CD09CA" w:rsidRDefault="00C33943" w:rsidP="00EA2284">
            <w:pPr>
              <w:jc w:val="both"/>
              <w:rPr>
                <w:b/>
              </w:rPr>
            </w:pPr>
          </w:p>
          <w:p w:rsidR="00C33943" w:rsidRPr="00CD09CA" w:rsidRDefault="00C33943" w:rsidP="00EA2284">
            <w:pPr>
              <w:numPr>
                <w:ilvl w:val="0"/>
                <w:numId w:val="11"/>
              </w:numPr>
              <w:ind w:left="318" w:hanging="284"/>
              <w:jc w:val="both"/>
              <w:rPr>
                <w:b/>
              </w:rPr>
            </w:pPr>
            <w:r w:rsidRPr="00CD09CA">
              <w:rPr>
                <w:b/>
              </w:rPr>
              <w:t xml:space="preserve">Nombre de personnes handicapées vieillissantes accueillies : </w:t>
            </w:r>
          </w:p>
        </w:tc>
      </w:tr>
      <w:tr w:rsidR="00C33943" w:rsidTr="00EA2284">
        <w:trPr>
          <w:trHeight w:val="1162"/>
        </w:trPr>
        <w:tc>
          <w:tcPr>
            <w:tcW w:w="4001" w:type="dxa"/>
            <w:shd w:val="clear" w:color="auto" w:fill="auto"/>
            <w:vAlign w:val="center"/>
          </w:tcPr>
          <w:p w:rsidR="00C33943" w:rsidRDefault="00C33943" w:rsidP="00EA2284">
            <w:pPr>
              <w:ind w:left="66"/>
              <w:jc w:val="both"/>
            </w:pPr>
            <w:r>
              <w:t>- Le Projet de soins est-il actualisé ?</w:t>
            </w:r>
          </w:p>
          <w:p w:rsidR="00C33943" w:rsidRPr="00CE4BF4" w:rsidRDefault="00C33943" w:rsidP="00EA2284">
            <w:pPr>
              <w:ind w:left="176" w:hanging="110"/>
              <w:jc w:val="both"/>
            </w:pPr>
            <w:r>
              <w:t>- Inclut-il l’utilisation des thérapeutiques non médicales validées par la HAS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284"/>
              <w:jc w:val="both"/>
              <w:rPr>
                <w:b/>
              </w:rPr>
            </w:pPr>
            <w:r w:rsidRPr="00CD09CA">
              <w:rPr>
                <w:b/>
              </w:rPr>
              <w:t>Date d’actualisation du projet de soins</w:t>
            </w:r>
            <w:r>
              <w:rPr>
                <w:b/>
              </w:rPr>
              <w:t xml:space="preserve"> : </w:t>
            </w:r>
          </w:p>
        </w:tc>
      </w:tr>
      <w:tr w:rsidR="00C33943" w:rsidTr="00EA2284">
        <w:trPr>
          <w:trHeight w:val="1373"/>
        </w:trPr>
        <w:tc>
          <w:tcPr>
            <w:tcW w:w="4001" w:type="dxa"/>
            <w:shd w:val="clear" w:color="auto" w:fill="auto"/>
            <w:vAlign w:val="center"/>
          </w:tcPr>
          <w:p w:rsidR="00C33943" w:rsidRPr="00C372F2" w:rsidRDefault="00C33943" w:rsidP="00EA2284">
            <w:pPr>
              <w:ind w:left="34"/>
              <w:jc w:val="both"/>
            </w:pPr>
            <w:r w:rsidRPr="00C372F2">
              <w:lastRenderedPageBreak/>
              <w:t>- Le Projet d’animation est-il formalisé ?</w:t>
            </w:r>
          </w:p>
          <w:p w:rsidR="00C33943" w:rsidRPr="00C372F2" w:rsidRDefault="00C33943" w:rsidP="00EA2284">
            <w:pPr>
              <w:ind w:left="176" w:hanging="142"/>
              <w:jc w:val="both"/>
            </w:pPr>
            <w:r w:rsidRPr="00C372F2">
              <w:t>- Comprend-il des activités thérapeutiques adaptées aux résidents présentant des troubles du comportement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316"/>
              <w:jc w:val="both"/>
              <w:rPr>
                <w:b/>
              </w:rPr>
            </w:pPr>
            <w:r w:rsidRPr="00CD09CA">
              <w:rPr>
                <w:b/>
              </w:rPr>
              <w:t>Date d’actualisation du projet d’animation</w:t>
            </w:r>
            <w:r>
              <w:rPr>
                <w:b/>
              </w:rPr>
              <w:t xml:space="preserve"> : </w:t>
            </w:r>
          </w:p>
          <w:p w:rsidR="00C33943" w:rsidRDefault="00C33943" w:rsidP="00EA2284">
            <w:pPr>
              <w:ind w:left="318" w:hanging="316"/>
              <w:jc w:val="both"/>
            </w:pPr>
          </w:p>
          <w:p w:rsidR="00C33943" w:rsidRPr="00A856E6" w:rsidRDefault="00C33943" w:rsidP="00EA2284">
            <w:pPr>
              <w:ind w:left="318" w:hanging="316"/>
              <w:jc w:val="both"/>
            </w:pPr>
          </w:p>
        </w:tc>
      </w:tr>
      <w:tr w:rsidR="00C33943" w:rsidTr="00EA2284">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176" w:hanging="110"/>
              <w:jc w:val="both"/>
            </w:pPr>
            <w:r w:rsidRPr="00C372F2">
              <w:t xml:space="preserve">- </w:t>
            </w:r>
            <w:r w:rsidRPr="003728F5">
              <w:t>Le Plan d’Amélioration Continue de la Qualité (PACQ) est- il formalisé, calendé, avec des indicateurs ?</w:t>
            </w:r>
          </w:p>
          <w:p w:rsidR="00C33943" w:rsidRPr="00B11FCF" w:rsidRDefault="00C33943" w:rsidP="00EA2284">
            <w:pPr>
              <w:ind w:left="0"/>
            </w:pPr>
            <w:r w:rsidRPr="00B11FCF">
              <w:t>- La gestion documentaire est formalisée ? (Création, validation, diffusion, évaluation des protocoles)</w:t>
            </w:r>
          </w:p>
          <w:p w:rsidR="00C33943" w:rsidRPr="00C372F2" w:rsidRDefault="00C33943" w:rsidP="00EA2284">
            <w:pPr>
              <w:ind w:left="176" w:hanging="110"/>
              <w:jc w:val="both"/>
            </w:pPr>
            <w:r w:rsidRPr="00C372F2">
              <w:t>- Les modalités d’appropriation des protocoles par les professionnels sont-elles organisées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569"/>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numPr>
                <w:ilvl w:val="0"/>
                <w:numId w:val="10"/>
              </w:numPr>
              <w:jc w:val="both"/>
              <w:rPr>
                <w:b/>
              </w:rPr>
            </w:pPr>
            <w:r w:rsidRPr="00CD09CA">
              <w:rPr>
                <w:b/>
              </w:rPr>
              <w:t>Date d’actualisation du PACQ</w:t>
            </w:r>
            <w:r>
              <w:rPr>
                <w:b/>
              </w:rPr>
              <w:t> :</w:t>
            </w:r>
          </w:p>
          <w:p w:rsidR="00C33943" w:rsidRDefault="00C33943" w:rsidP="00EA2284">
            <w:pPr>
              <w:ind w:left="720"/>
              <w:jc w:val="both"/>
              <w:rPr>
                <w:b/>
              </w:rPr>
            </w:pPr>
            <w:r>
              <w:rPr>
                <w:b/>
              </w:rPr>
              <w:t xml:space="preserve"> </w:t>
            </w:r>
          </w:p>
          <w:p w:rsidR="00C33943" w:rsidRPr="00C00336" w:rsidRDefault="00C33943" w:rsidP="00EA2284">
            <w:pPr>
              <w:pStyle w:val="Paragraphedeliste"/>
              <w:numPr>
                <w:ilvl w:val="0"/>
                <w:numId w:val="10"/>
              </w:numPr>
              <w:jc w:val="both"/>
              <w:rPr>
                <w:rFonts w:eastAsia="Times New Roman" w:cs="Tahoma"/>
                <w:sz w:val="20"/>
                <w:szCs w:val="20"/>
                <w:lang w:bidi="hi-IN"/>
              </w:rPr>
            </w:pPr>
            <w:r w:rsidRPr="00113DF7">
              <w:rPr>
                <w:rFonts w:eastAsia="Times New Roman" w:cs="Tahoma"/>
                <w:b/>
                <w:sz w:val="20"/>
                <w:szCs w:val="20"/>
                <w:lang w:bidi="hi-IN"/>
              </w:rPr>
              <w:t>Existence d’une procédure de validation et diffusion des protocoles :</w:t>
            </w:r>
            <w:r>
              <w:rPr>
                <w:rFonts w:eastAsia="Times New Roman" w:cs="Tahoma"/>
                <w:sz w:val="20"/>
                <w:szCs w:val="20"/>
                <w:lang w:bidi="hi-IN"/>
              </w:rPr>
              <w:t xml:space="preserve"> OUI/NON</w:t>
            </w:r>
          </w:p>
          <w:p w:rsidR="00C33943" w:rsidRPr="00CD09CA" w:rsidRDefault="00C33943" w:rsidP="00EA2284">
            <w:pPr>
              <w:ind w:left="720"/>
              <w:jc w:val="both"/>
              <w:rPr>
                <w:b/>
              </w:rPr>
            </w:pPr>
          </w:p>
        </w:tc>
      </w:tr>
      <w:tr w:rsidR="00C33943" w:rsidTr="00EA2284">
        <w:trPr>
          <w:trHeight w:val="872"/>
        </w:trPr>
        <w:tc>
          <w:tcPr>
            <w:tcW w:w="4001" w:type="dxa"/>
            <w:shd w:val="clear" w:color="auto" w:fill="auto"/>
            <w:vAlign w:val="center"/>
          </w:tcPr>
          <w:p w:rsidR="00C33943" w:rsidRPr="00C372F2" w:rsidRDefault="00C33943" w:rsidP="00EA2284">
            <w:pPr>
              <w:ind w:left="176" w:hanging="176"/>
              <w:jc w:val="both"/>
            </w:pPr>
            <w:r w:rsidRPr="00C372F2">
              <w:t>- Existe-t-il un Conseil de la Vie Sociale (CVS) ?</w:t>
            </w:r>
          </w:p>
          <w:p w:rsidR="00C33943" w:rsidRPr="00C372F2" w:rsidRDefault="00C33943" w:rsidP="00EA2284">
            <w:pPr>
              <w:ind w:left="176" w:hanging="176"/>
              <w:jc w:val="both"/>
            </w:pPr>
            <w:r w:rsidRPr="00C372F2">
              <w:t>- Combien de fois se réunit-il dans l’année ?</w:t>
            </w:r>
          </w:p>
          <w:p w:rsidR="00C33943" w:rsidRPr="00C372F2" w:rsidRDefault="00C33943" w:rsidP="00EA2284">
            <w:pPr>
              <w:ind w:left="176" w:hanging="176"/>
              <w:jc w:val="both"/>
            </w:pPr>
            <w:r w:rsidRPr="00C372F2">
              <w:t>- Existe-t-il des modalités d’expression des résidents en dehors du CVS ? (commissions menus, commission animation, réunions de familles, enquêtes de satisfaction)</w:t>
            </w:r>
          </w:p>
          <w:p w:rsidR="00C33943" w:rsidRPr="00C372F2" w:rsidRDefault="00C33943" w:rsidP="00EA2284">
            <w:pPr>
              <w:ind w:left="176" w:hanging="176"/>
              <w:jc w:val="both"/>
            </w:pP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316"/>
              <w:jc w:val="both"/>
              <w:rPr>
                <w:b/>
              </w:rPr>
            </w:pPr>
            <w:r w:rsidRPr="00CD09CA">
              <w:rPr>
                <w:b/>
              </w:rPr>
              <w:t>Nombre de réunions annuelles du CVS dans l’année précédant la signature du CPOM</w:t>
            </w:r>
            <w:r>
              <w:rPr>
                <w:b/>
              </w:rPr>
              <w:t xml:space="preserve"> :           </w:t>
            </w:r>
            <w:r w:rsidRPr="003728F5">
              <w:t>Réunions</w:t>
            </w:r>
          </w:p>
          <w:p w:rsidR="00C33943" w:rsidRPr="00A856E6" w:rsidRDefault="00C33943" w:rsidP="00EA2284">
            <w:pPr>
              <w:ind w:left="318" w:hanging="316"/>
              <w:jc w:val="both"/>
            </w:pPr>
          </w:p>
        </w:tc>
      </w:tr>
      <w:tr w:rsidR="00C33943" w:rsidTr="00EA2284">
        <w:tc>
          <w:tcPr>
            <w:tcW w:w="4001" w:type="dxa"/>
            <w:shd w:val="clear" w:color="auto" w:fill="auto"/>
            <w:vAlign w:val="center"/>
          </w:tcPr>
          <w:p w:rsidR="00C33943" w:rsidRPr="00C372F2" w:rsidRDefault="00C33943" w:rsidP="00EA2284">
            <w:pPr>
              <w:ind w:left="176" w:hanging="110"/>
              <w:jc w:val="both"/>
            </w:pPr>
            <w:r w:rsidRPr="00C372F2">
              <w:t>- Les outils de la loi 2002-2 sont-ils actualisés (Livret d’Accueil, Règlement de Fonctionnement, Contrat de Séjour)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Default="00C33943" w:rsidP="00EA2284">
            <w:pPr>
              <w:ind w:left="318"/>
              <w:jc w:val="both"/>
            </w:pPr>
            <w:r w:rsidRPr="00A856E6">
              <w:t>Date d’actualisation</w:t>
            </w:r>
            <w:r>
              <w:t> :</w:t>
            </w:r>
          </w:p>
          <w:p w:rsidR="00C33943" w:rsidRPr="00CD09CA" w:rsidRDefault="00C33943" w:rsidP="00EA2284">
            <w:pPr>
              <w:numPr>
                <w:ilvl w:val="0"/>
                <w:numId w:val="11"/>
              </w:numPr>
              <w:ind w:left="318" w:hanging="316"/>
              <w:jc w:val="both"/>
              <w:rPr>
                <w:b/>
              </w:rPr>
            </w:pPr>
            <w:r>
              <w:t xml:space="preserve"> </w:t>
            </w:r>
            <w:r w:rsidRPr="00CD09CA">
              <w:rPr>
                <w:b/>
              </w:rPr>
              <w:t>du Livret d’Accueil :</w:t>
            </w:r>
          </w:p>
          <w:p w:rsidR="00C33943" w:rsidRPr="00CD09CA" w:rsidRDefault="00C33943" w:rsidP="00EA2284">
            <w:pPr>
              <w:numPr>
                <w:ilvl w:val="0"/>
                <w:numId w:val="11"/>
              </w:numPr>
              <w:ind w:left="318" w:hanging="316"/>
              <w:jc w:val="both"/>
              <w:rPr>
                <w:b/>
              </w:rPr>
            </w:pPr>
            <w:r>
              <w:t xml:space="preserve"> </w:t>
            </w:r>
            <w:r w:rsidRPr="00CD09CA">
              <w:rPr>
                <w:b/>
              </w:rPr>
              <w:t>du Règlement de fonctionnement :</w:t>
            </w:r>
          </w:p>
          <w:p w:rsidR="00C33943" w:rsidRPr="00CD09CA" w:rsidRDefault="00C33943" w:rsidP="00EA2284">
            <w:pPr>
              <w:numPr>
                <w:ilvl w:val="0"/>
                <w:numId w:val="11"/>
              </w:numPr>
              <w:ind w:left="318" w:hanging="316"/>
              <w:jc w:val="both"/>
              <w:rPr>
                <w:b/>
              </w:rPr>
            </w:pPr>
            <w:r>
              <w:t xml:space="preserve"> </w:t>
            </w:r>
            <w:r w:rsidRPr="00CD09CA">
              <w:rPr>
                <w:b/>
              </w:rPr>
              <w:t>du Contrat de Séjour :</w:t>
            </w:r>
          </w:p>
        </w:tc>
      </w:tr>
      <w:tr w:rsidR="00C33943" w:rsidTr="00EA2284">
        <w:tc>
          <w:tcPr>
            <w:tcW w:w="4001" w:type="dxa"/>
            <w:shd w:val="clear" w:color="auto" w:fill="auto"/>
            <w:vAlign w:val="center"/>
          </w:tcPr>
          <w:p w:rsidR="00C33943" w:rsidRPr="00B11FCF" w:rsidRDefault="00C33943" w:rsidP="00EA2284">
            <w:pPr>
              <w:ind w:left="176" w:hanging="110"/>
              <w:jc w:val="both"/>
            </w:pPr>
            <w:r w:rsidRPr="00C372F2">
              <w:t xml:space="preserve">- </w:t>
            </w:r>
            <w:r w:rsidRPr="00B11FCF">
              <w:t xml:space="preserve">Un projet personnalisé (PP) </w:t>
            </w:r>
            <w:proofErr w:type="spellStart"/>
            <w:r w:rsidRPr="00B11FCF">
              <w:t>co</w:t>
            </w:r>
            <w:proofErr w:type="spellEnd"/>
            <w:r w:rsidRPr="00B11FCF">
              <w:t>-construit avec le résident à l’issu</w:t>
            </w:r>
            <w:r w:rsidR="00591934">
              <w:t>e</w:t>
            </w:r>
            <w:r w:rsidRPr="00B11FCF">
              <w:t xml:space="preserve"> d’un</w:t>
            </w:r>
            <w:r w:rsidR="00591934">
              <w:t>e</w:t>
            </w:r>
            <w:r w:rsidRPr="00B11FCF">
              <w:t xml:space="preserve"> démarche pluridisciplinaire est-il systématiquement rédigé pour chaque résident en prenant en compte les thématiques suivantes :</w:t>
            </w:r>
          </w:p>
          <w:p w:rsidR="00C33943" w:rsidRPr="00B11FCF" w:rsidRDefault="00C33943" w:rsidP="00EA2284">
            <w:pPr>
              <w:numPr>
                <w:ilvl w:val="0"/>
                <w:numId w:val="11"/>
              </w:numPr>
              <w:tabs>
                <w:tab w:val="left" w:pos="176"/>
              </w:tabs>
              <w:ind w:left="580" w:hanging="110"/>
              <w:jc w:val="both"/>
            </w:pPr>
            <w:r w:rsidRPr="00B11FCF">
              <w:t xml:space="preserve">mise en œuvre d’activités </w:t>
            </w:r>
            <w:r w:rsidRPr="00B11FCF">
              <w:lastRenderedPageBreak/>
              <w:t>thérapeutiques adaptées au résident O/N</w:t>
            </w:r>
          </w:p>
          <w:p w:rsidR="00C33943" w:rsidRPr="00B11FCF" w:rsidRDefault="00C33943" w:rsidP="00EA2284">
            <w:pPr>
              <w:numPr>
                <w:ilvl w:val="0"/>
                <w:numId w:val="11"/>
              </w:numPr>
              <w:tabs>
                <w:tab w:val="left" w:pos="176"/>
              </w:tabs>
              <w:ind w:left="580" w:hanging="110"/>
              <w:jc w:val="both"/>
            </w:pPr>
            <w:r w:rsidRPr="00B11FCF">
              <w:t>hygiène bucco-dentaire O/N</w:t>
            </w:r>
          </w:p>
          <w:p w:rsidR="00C33943" w:rsidRPr="00B11FCF" w:rsidRDefault="00C33943" w:rsidP="00EA2284">
            <w:pPr>
              <w:tabs>
                <w:tab w:val="left" w:pos="176"/>
              </w:tabs>
              <w:ind w:left="580"/>
              <w:jc w:val="both"/>
            </w:pPr>
          </w:p>
          <w:p w:rsidR="00C33943" w:rsidRPr="00B11FCF" w:rsidRDefault="00C33943" w:rsidP="00EA2284">
            <w:pPr>
              <w:numPr>
                <w:ilvl w:val="0"/>
                <w:numId w:val="11"/>
              </w:numPr>
              <w:tabs>
                <w:tab w:val="left" w:pos="176"/>
              </w:tabs>
              <w:ind w:left="580" w:hanging="110"/>
              <w:jc w:val="both"/>
            </w:pPr>
            <w:r w:rsidRPr="00B11FCF">
              <w:t>évaluation des facteurs de risque de chute et notamment mise en œuvre d’activités physiques adaptées O/N</w:t>
            </w:r>
          </w:p>
          <w:p w:rsidR="00C33943" w:rsidRPr="00B11FCF" w:rsidRDefault="00C33943" w:rsidP="00EA2284">
            <w:pPr>
              <w:numPr>
                <w:ilvl w:val="0"/>
                <w:numId w:val="11"/>
              </w:numPr>
              <w:tabs>
                <w:tab w:val="left" w:pos="176"/>
              </w:tabs>
              <w:ind w:left="580" w:hanging="110"/>
              <w:jc w:val="both"/>
            </w:pPr>
            <w:r w:rsidRPr="00B11FCF">
              <w:t>évaluation du risque de dénutrition O/N</w:t>
            </w:r>
          </w:p>
          <w:p w:rsidR="00C33943" w:rsidRPr="00B11FCF" w:rsidRDefault="00C33943" w:rsidP="00EA2284">
            <w:pPr>
              <w:numPr>
                <w:ilvl w:val="0"/>
                <w:numId w:val="11"/>
              </w:numPr>
              <w:tabs>
                <w:tab w:val="left" w:pos="176"/>
              </w:tabs>
              <w:ind w:left="580" w:hanging="110"/>
              <w:jc w:val="both"/>
            </w:pPr>
            <w:r w:rsidRPr="00B11FCF">
              <w:t>suivi du carnet de vaccination O/N</w:t>
            </w:r>
          </w:p>
          <w:p w:rsidR="00C33943" w:rsidRPr="00B11FCF" w:rsidRDefault="00C33943" w:rsidP="00EA2284">
            <w:pPr>
              <w:numPr>
                <w:ilvl w:val="0"/>
                <w:numId w:val="11"/>
              </w:numPr>
              <w:tabs>
                <w:tab w:val="left" w:pos="176"/>
              </w:tabs>
              <w:ind w:left="580" w:hanging="110"/>
              <w:jc w:val="both"/>
            </w:pPr>
            <w:r w:rsidRPr="00B11FCF">
              <w:t>évaluation de l’agitation ou de l’apathie O/N</w:t>
            </w:r>
          </w:p>
          <w:p w:rsidR="00C33943" w:rsidRPr="00B11FCF" w:rsidRDefault="00C33943" w:rsidP="00EA2284">
            <w:pPr>
              <w:numPr>
                <w:ilvl w:val="0"/>
                <w:numId w:val="11"/>
              </w:numPr>
              <w:tabs>
                <w:tab w:val="left" w:pos="176"/>
              </w:tabs>
              <w:ind w:left="580" w:hanging="110"/>
              <w:jc w:val="both"/>
            </w:pPr>
            <w:r w:rsidRPr="00B11FCF">
              <w:t>continence O/N</w:t>
            </w:r>
          </w:p>
          <w:p w:rsidR="00C33943" w:rsidRPr="00B11FCF" w:rsidRDefault="00C33943" w:rsidP="00EA2284">
            <w:pPr>
              <w:tabs>
                <w:tab w:val="left" w:pos="176"/>
              </w:tabs>
              <w:ind w:left="0"/>
            </w:pPr>
          </w:p>
          <w:p w:rsidR="00C33943" w:rsidRPr="00C372F2" w:rsidRDefault="00C33943" w:rsidP="00EA2284">
            <w:pPr>
              <w:tabs>
                <w:tab w:val="left" w:pos="176"/>
              </w:tabs>
              <w:ind w:left="0"/>
            </w:pPr>
            <w:r w:rsidRPr="00B11FCF">
              <w:t>Selon quelle démarche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720"/>
              <w:jc w:val="center"/>
            </w:pPr>
          </w:p>
        </w:tc>
        <w:tc>
          <w:tcPr>
            <w:tcW w:w="3969" w:type="dxa"/>
            <w:shd w:val="clear" w:color="auto" w:fill="auto"/>
            <w:vAlign w:val="center"/>
          </w:tcPr>
          <w:p w:rsidR="00C33943" w:rsidRPr="003728F5" w:rsidRDefault="00C33943" w:rsidP="00EA2284">
            <w:pPr>
              <w:numPr>
                <w:ilvl w:val="0"/>
                <w:numId w:val="9"/>
              </w:numPr>
              <w:ind w:left="318" w:hanging="318"/>
              <w:jc w:val="both"/>
              <w:rPr>
                <w:b/>
              </w:rPr>
            </w:pPr>
            <w:r w:rsidRPr="003728F5">
              <w:rPr>
                <w:b/>
              </w:rPr>
              <w:t xml:space="preserve">Pourcentage de résidents bénéficiant d’un PP formalisé (Flash I7) :  </w:t>
            </w:r>
            <w:r>
              <w:t xml:space="preserve">         %</w:t>
            </w:r>
          </w:p>
          <w:p w:rsidR="00C33943" w:rsidRDefault="00C33943" w:rsidP="00EA2284">
            <w:pPr>
              <w:ind w:left="318"/>
              <w:jc w:val="both"/>
            </w:pPr>
          </w:p>
          <w:p w:rsidR="00C33943" w:rsidRPr="00DD0B2C" w:rsidRDefault="00C33943" w:rsidP="00EA2284">
            <w:pPr>
              <w:pStyle w:val="Paragraphedeliste"/>
              <w:numPr>
                <w:ilvl w:val="0"/>
                <w:numId w:val="9"/>
              </w:numPr>
              <w:ind w:left="318" w:hanging="318"/>
              <w:jc w:val="both"/>
              <w:rPr>
                <w:rFonts w:eastAsia="Times New Roman" w:cs="Tahoma"/>
                <w:sz w:val="20"/>
                <w:szCs w:val="20"/>
                <w:lang w:bidi="hi-IN"/>
              </w:rPr>
            </w:pPr>
            <w:r w:rsidRPr="003728F5">
              <w:rPr>
                <w:rFonts w:eastAsia="Times New Roman" w:cs="Tahoma"/>
                <w:b/>
                <w:sz w:val="20"/>
                <w:szCs w:val="20"/>
                <w:lang w:bidi="hi-IN"/>
              </w:rPr>
              <w:t xml:space="preserve">Pourcentage de PP évalués </w:t>
            </w:r>
            <w:r w:rsidRPr="003728F5">
              <w:rPr>
                <w:rFonts w:eastAsia="Times New Roman" w:cs="Tahoma"/>
                <w:b/>
                <w:sz w:val="20"/>
                <w:szCs w:val="20"/>
                <w:lang w:bidi="hi-IN"/>
              </w:rPr>
              <w:lastRenderedPageBreak/>
              <w:t>annuellement :</w:t>
            </w:r>
            <w:r>
              <w:rPr>
                <w:rFonts w:eastAsia="Times New Roman" w:cs="Tahoma"/>
                <w:sz w:val="20"/>
                <w:szCs w:val="20"/>
                <w:lang w:bidi="hi-IN"/>
              </w:rPr>
              <w:t xml:space="preserve">     %</w:t>
            </w:r>
          </w:p>
          <w:p w:rsidR="00C33943" w:rsidRPr="00A856E6" w:rsidRDefault="00C33943" w:rsidP="00EA2284">
            <w:pPr>
              <w:ind w:left="720"/>
            </w:pPr>
          </w:p>
        </w:tc>
      </w:tr>
      <w:tr w:rsidR="00C33943" w:rsidTr="00EA2284">
        <w:trPr>
          <w:trHeight w:val="818"/>
        </w:trPr>
        <w:tc>
          <w:tcPr>
            <w:tcW w:w="4001" w:type="dxa"/>
            <w:shd w:val="clear" w:color="auto" w:fill="auto"/>
            <w:vAlign w:val="center"/>
          </w:tcPr>
          <w:p w:rsidR="00C33943" w:rsidRPr="00B11FCF" w:rsidRDefault="00C33943" w:rsidP="00EA2284">
            <w:pPr>
              <w:ind w:left="176" w:hanging="110"/>
              <w:jc w:val="both"/>
            </w:pPr>
            <w:r w:rsidRPr="00B11FCF">
              <w:lastRenderedPageBreak/>
              <w:t>- Les modalités de l’accompagnement de fin de vie sont-elles organisées et formalisées ? L’information sur les directives anticipées et la personne de confiance réalisée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720"/>
              <w:jc w:val="center"/>
            </w:pPr>
          </w:p>
        </w:tc>
        <w:tc>
          <w:tcPr>
            <w:tcW w:w="3969" w:type="dxa"/>
            <w:shd w:val="clear" w:color="auto" w:fill="auto"/>
            <w:vAlign w:val="center"/>
          </w:tcPr>
          <w:p w:rsidR="00C33943" w:rsidRPr="003728F5" w:rsidRDefault="00C33943" w:rsidP="00EA2284">
            <w:pPr>
              <w:numPr>
                <w:ilvl w:val="0"/>
                <w:numId w:val="10"/>
              </w:numPr>
              <w:ind w:left="318" w:hanging="284"/>
              <w:jc w:val="both"/>
              <w:rPr>
                <w:b/>
              </w:rPr>
            </w:pPr>
            <w:r w:rsidRPr="003728F5">
              <w:rPr>
                <w:b/>
              </w:rPr>
              <w:t>Existence d’une convention avec une EMSP (Flash I18) :</w:t>
            </w:r>
            <w:r>
              <w:rPr>
                <w:b/>
              </w:rPr>
              <w:t xml:space="preserve"> </w:t>
            </w:r>
            <w:r w:rsidRPr="003728F5">
              <w:t>OUI/NON</w:t>
            </w:r>
          </w:p>
          <w:p w:rsidR="00C33943" w:rsidRPr="002B3239" w:rsidRDefault="00C33943" w:rsidP="00EA2284">
            <w:pPr>
              <w:ind w:left="318"/>
              <w:jc w:val="both"/>
              <w:rPr>
                <w:b/>
              </w:rPr>
            </w:pPr>
          </w:p>
          <w:p w:rsidR="00C33943" w:rsidRPr="003728F5" w:rsidRDefault="00C33943" w:rsidP="00EA2284">
            <w:pPr>
              <w:numPr>
                <w:ilvl w:val="0"/>
                <w:numId w:val="10"/>
              </w:numPr>
              <w:ind w:left="318" w:hanging="284"/>
              <w:jc w:val="both"/>
              <w:rPr>
                <w:b/>
              </w:rPr>
            </w:pPr>
            <w:r w:rsidRPr="003728F5">
              <w:rPr>
                <w:b/>
              </w:rPr>
              <w:t xml:space="preserve">Pourcentage de professionnels formés à l’accompagnement de fin de vie sur les 2 dernières années : </w:t>
            </w:r>
            <w:r>
              <w:rPr>
                <w:b/>
              </w:rPr>
              <w:t xml:space="preserve">       </w:t>
            </w:r>
            <w:r w:rsidRPr="003728F5">
              <w:t>%</w:t>
            </w:r>
          </w:p>
        </w:tc>
      </w:tr>
      <w:tr w:rsidR="00C33943" w:rsidTr="00EA2284">
        <w:trPr>
          <w:trHeight w:val="1205"/>
        </w:trPr>
        <w:tc>
          <w:tcPr>
            <w:tcW w:w="4001" w:type="dxa"/>
            <w:tcBorders>
              <w:bottom w:val="single" w:sz="4" w:space="0" w:color="auto"/>
            </w:tcBorders>
            <w:shd w:val="clear" w:color="auto" w:fill="auto"/>
            <w:vAlign w:val="center"/>
          </w:tcPr>
          <w:p w:rsidR="00C33943" w:rsidRPr="00B11FCF" w:rsidRDefault="00C33943" w:rsidP="00EA2284">
            <w:pPr>
              <w:ind w:left="176" w:hanging="110"/>
            </w:pPr>
            <w:r w:rsidRPr="00B11FCF">
              <w:t xml:space="preserve">- L’établissement </w:t>
            </w:r>
            <w:proofErr w:type="spellStart"/>
            <w:r w:rsidRPr="00B11FCF">
              <w:t>a-t-il</w:t>
            </w:r>
            <w:proofErr w:type="spellEnd"/>
            <w:r w:rsidRPr="00B11FCF">
              <w:t xml:space="preserve"> formalisé sa politique d’admission ?</w:t>
            </w: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jc w:val="center"/>
            </w:pPr>
          </w:p>
        </w:tc>
        <w:tc>
          <w:tcPr>
            <w:tcW w:w="3969" w:type="dxa"/>
            <w:tcBorders>
              <w:bottom w:val="single" w:sz="4" w:space="0" w:color="auto"/>
            </w:tcBorders>
            <w:shd w:val="clear" w:color="auto" w:fill="auto"/>
            <w:vAlign w:val="center"/>
          </w:tcPr>
          <w:p w:rsidR="00C33943" w:rsidRDefault="00C33943" w:rsidP="00EA2284">
            <w:pPr>
              <w:numPr>
                <w:ilvl w:val="0"/>
                <w:numId w:val="11"/>
              </w:numPr>
              <w:ind w:left="318" w:hanging="284"/>
              <w:jc w:val="both"/>
            </w:pPr>
            <w:r w:rsidRPr="003728F5">
              <w:rPr>
                <w:b/>
              </w:rPr>
              <w:t>Critères d’admissions :</w:t>
            </w:r>
            <w:r>
              <w:t xml:space="preserve"> OUI/NON</w:t>
            </w:r>
          </w:p>
          <w:p w:rsidR="00C33943" w:rsidRDefault="00C33943" w:rsidP="00EA2284">
            <w:pPr>
              <w:ind w:left="318"/>
              <w:jc w:val="both"/>
            </w:pPr>
          </w:p>
          <w:p w:rsidR="00C33943" w:rsidRPr="00CE4BF4" w:rsidRDefault="00C33943" w:rsidP="00EA2284">
            <w:pPr>
              <w:numPr>
                <w:ilvl w:val="0"/>
                <w:numId w:val="11"/>
              </w:numPr>
              <w:ind w:left="318" w:hanging="284"/>
              <w:jc w:val="both"/>
            </w:pPr>
            <w:r w:rsidRPr="003728F5">
              <w:rPr>
                <w:b/>
              </w:rPr>
              <w:t>Procédure(s) formalisée(s) :</w:t>
            </w:r>
            <w:r>
              <w:t xml:space="preserve"> OUI/NON</w:t>
            </w:r>
          </w:p>
        </w:tc>
      </w:tr>
      <w:tr w:rsidR="00C33943" w:rsidRPr="00CE4BF4" w:rsidTr="00EA2284">
        <w:trPr>
          <w:trHeight w:val="635"/>
        </w:trPr>
        <w:tc>
          <w:tcPr>
            <w:tcW w:w="4001" w:type="dxa"/>
            <w:tcBorders>
              <w:bottom w:val="single" w:sz="4" w:space="0" w:color="auto"/>
            </w:tcBorders>
            <w:shd w:val="clear" w:color="auto" w:fill="auto"/>
            <w:vAlign w:val="center"/>
          </w:tcPr>
          <w:p w:rsidR="00C33943" w:rsidRPr="002B3239" w:rsidRDefault="00C33943" w:rsidP="00EA2284">
            <w:pPr>
              <w:ind w:left="176" w:hanging="110"/>
            </w:pPr>
            <w:r w:rsidRPr="002B3239">
              <w:t>- L’intervention des bénévoles est-elle organisée dans une procédure ?</w:t>
            </w:r>
          </w:p>
        </w:tc>
        <w:tc>
          <w:tcPr>
            <w:tcW w:w="2095" w:type="dxa"/>
            <w:tcBorders>
              <w:bottom w:val="single" w:sz="4" w:space="0" w:color="auto"/>
            </w:tcBorders>
            <w:shd w:val="clear" w:color="auto" w:fill="auto"/>
            <w:vAlign w:val="center"/>
          </w:tcPr>
          <w:p w:rsidR="00C33943" w:rsidRPr="002B3239" w:rsidRDefault="00C33943" w:rsidP="00EA2284">
            <w:pPr>
              <w:jc w:val="center"/>
            </w:pPr>
          </w:p>
        </w:tc>
        <w:tc>
          <w:tcPr>
            <w:tcW w:w="4819" w:type="dxa"/>
            <w:tcBorders>
              <w:bottom w:val="single" w:sz="4" w:space="0" w:color="auto"/>
            </w:tcBorders>
            <w:shd w:val="clear" w:color="auto" w:fill="auto"/>
            <w:vAlign w:val="center"/>
          </w:tcPr>
          <w:p w:rsidR="00C33943" w:rsidRPr="002B3239" w:rsidRDefault="00C33943" w:rsidP="00EA2284">
            <w:pPr>
              <w:jc w:val="center"/>
            </w:pPr>
          </w:p>
        </w:tc>
        <w:tc>
          <w:tcPr>
            <w:tcW w:w="3969" w:type="dxa"/>
            <w:tcBorders>
              <w:bottom w:val="single" w:sz="4" w:space="0" w:color="auto"/>
            </w:tcBorders>
            <w:shd w:val="clear" w:color="auto" w:fill="auto"/>
            <w:vAlign w:val="center"/>
          </w:tcPr>
          <w:p w:rsidR="00C33943" w:rsidRDefault="00C33943" w:rsidP="00EA2284">
            <w:pPr>
              <w:numPr>
                <w:ilvl w:val="0"/>
                <w:numId w:val="11"/>
              </w:numPr>
              <w:ind w:left="318" w:hanging="284"/>
            </w:pPr>
            <w:r w:rsidRPr="003728F5">
              <w:rPr>
                <w:b/>
              </w:rPr>
              <w:t>Charte du bénévolat formalisée :</w:t>
            </w:r>
            <w:r>
              <w:t xml:space="preserve"> OUI /NON</w:t>
            </w:r>
          </w:p>
          <w:p w:rsidR="00C33943" w:rsidRDefault="00C33943" w:rsidP="00EA2284"/>
          <w:p w:rsidR="00C33943" w:rsidRPr="002B3239" w:rsidRDefault="00C33943" w:rsidP="00EA2284">
            <w:pPr>
              <w:numPr>
                <w:ilvl w:val="0"/>
                <w:numId w:val="11"/>
              </w:numPr>
              <w:ind w:left="318" w:hanging="284"/>
            </w:pPr>
            <w:r w:rsidRPr="003728F5">
              <w:rPr>
                <w:b/>
              </w:rPr>
              <w:t>Pourcentage de bénévole ayant signé la charte :</w:t>
            </w:r>
            <w:r>
              <w:t xml:space="preserve">         %</w:t>
            </w:r>
          </w:p>
        </w:tc>
      </w:tr>
      <w:tr w:rsidR="00C33943" w:rsidRPr="00CE4BF4" w:rsidTr="00EA2284">
        <w:trPr>
          <w:trHeight w:val="635"/>
        </w:trPr>
        <w:tc>
          <w:tcPr>
            <w:tcW w:w="4001" w:type="dxa"/>
            <w:tcBorders>
              <w:bottom w:val="single" w:sz="4" w:space="0" w:color="auto"/>
            </w:tcBorders>
            <w:shd w:val="clear" w:color="auto" w:fill="auto"/>
            <w:vAlign w:val="center"/>
          </w:tcPr>
          <w:p w:rsidR="00C33943" w:rsidRPr="002B3239" w:rsidRDefault="00C33943" w:rsidP="00EA2284">
            <w:pPr>
              <w:ind w:left="176" w:hanging="110"/>
            </w:pPr>
            <w:r w:rsidRPr="00B11FCF">
              <w:lastRenderedPageBreak/>
              <w:t>- Les résidents sont-ils informés des modalités d’accès à leur dossier ? Les modalités d’accès sont formalisées ?</w:t>
            </w:r>
          </w:p>
        </w:tc>
        <w:tc>
          <w:tcPr>
            <w:tcW w:w="2095" w:type="dxa"/>
            <w:tcBorders>
              <w:bottom w:val="single" w:sz="4" w:space="0" w:color="auto"/>
            </w:tcBorders>
            <w:shd w:val="clear" w:color="auto" w:fill="auto"/>
            <w:vAlign w:val="center"/>
          </w:tcPr>
          <w:p w:rsidR="00C33943" w:rsidRDefault="00C33943" w:rsidP="00EA2284">
            <w:pPr>
              <w:jc w:val="center"/>
            </w:pPr>
          </w:p>
          <w:p w:rsidR="00C33943" w:rsidRDefault="00C33943" w:rsidP="00EA2284">
            <w:pPr>
              <w:jc w:val="center"/>
            </w:pPr>
          </w:p>
          <w:p w:rsidR="00C33943" w:rsidRDefault="00C33943" w:rsidP="00EA2284">
            <w:pPr>
              <w:jc w:val="center"/>
            </w:pPr>
          </w:p>
          <w:p w:rsidR="00C33943" w:rsidRDefault="00C33943" w:rsidP="00EA2284">
            <w:pPr>
              <w:jc w:val="center"/>
            </w:pPr>
          </w:p>
          <w:p w:rsidR="00C33943" w:rsidRPr="002B3239" w:rsidRDefault="00C33943" w:rsidP="00EA2284">
            <w:pPr>
              <w:jc w:val="center"/>
            </w:pPr>
          </w:p>
        </w:tc>
        <w:tc>
          <w:tcPr>
            <w:tcW w:w="4819" w:type="dxa"/>
            <w:tcBorders>
              <w:bottom w:val="single" w:sz="4" w:space="0" w:color="auto"/>
            </w:tcBorders>
            <w:shd w:val="clear" w:color="auto" w:fill="auto"/>
            <w:vAlign w:val="center"/>
          </w:tcPr>
          <w:p w:rsidR="00C33943" w:rsidRPr="002B3239" w:rsidRDefault="00C33943" w:rsidP="00EA2284">
            <w:pPr>
              <w:jc w:val="center"/>
            </w:pPr>
          </w:p>
        </w:tc>
        <w:tc>
          <w:tcPr>
            <w:tcW w:w="3969" w:type="dxa"/>
            <w:tcBorders>
              <w:bottom w:val="single" w:sz="4" w:space="0" w:color="auto"/>
            </w:tcBorders>
            <w:shd w:val="clear" w:color="auto" w:fill="auto"/>
            <w:vAlign w:val="center"/>
          </w:tcPr>
          <w:p w:rsidR="00C33943" w:rsidRPr="002B3239" w:rsidRDefault="00C33943" w:rsidP="00EA2284">
            <w:pPr>
              <w:ind w:left="318"/>
            </w:pPr>
          </w:p>
        </w:tc>
      </w:tr>
      <w:tr w:rsidR="00C33943" w:rsidTr="00EA2284">
        <w:trPr>
          <w:trHeight w:val="565"/>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33943" w:rsidRDefault="00C33943" w:rsidP="00EA2284">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C33943" w:rsidRPr="00E93107" w:rsidRDefault="00C33943" w:rsidP="00EA2284">
            <w:pPr>
              <w:pStyle w:val="Citationintense"/>
              <w:numPr>
                <w:ilvl w:val="0"/>
                <w:numId w:val="38"/>
              </w:numPr>
              <w:pBdr>
                <w:bottom w:val="none" w:sz="0" w:space="0" w:color="auto"/>
              </w:pBdr>
              <w:ind w:right="0"/>
              <w:rPr>
                <w:color w:val="000000" w:themeColor="text1"/>
              </w:rPr>
            </w:pPr>
            <w:r w:rsidRPr="00E93107">
              <w:rPr>
                <w:color w:val="000000" w:themeColor="text1"/>
              </w:rPr>
              <w:t xml:space="preserve">Points forts :  </w:t>
            </w:r>
          </w:p>
          <w:p w:rsidR="00C33943" w:rsidRPr="00766EB5" w:rsidRDefault="00C33943" w:rsidP="00EA2284">
            <w:pPr>
              <w:pStyle w:val="Citationintense"/>
              <w:numPr>
                <w:ilvl w:val="0"/>
                <w:numId w:val="38"/>
              </w:numPr>
              <w:pBdr>
                <w:bottom w:val="none" w:sz="0" w:space="0" w:color="auto"/>
              </w:pBdr>
              <w:ind w:right="0"/>
            </w:pPr>
            <w:r w:rsidRPr="00E93107">
              <w:rPr>
                <w:color w:val="000000" w:themeColor="text1"/>
              </w:rPr>
              <w:t>Points d’amélioration :</w:t>
            </w:r>
          </w:p>
        </w:tc>
      </w:tr>
      <w:tr w:rsidR="00C33943" w:rsidTr="00EA2284">
        <w:trPr>
          <w:trHeight w:val="565"/>
        </w:trPr>
        <w:tc>
          <w:tcPr>
            <w:tcW w:w="14884" w:type="dxa"/>
            <w:gridSpan w:val="4"/>
            <w:tcBorders>
              <w:top w:val="single" w:sz="4" w:space="0" w:color="auto"/>
            </w:tcBorders>
            <w:shd w:val="clear" w:color="auto" w:fill="B6DDE8"/>
            <w:vAlign w:val="center"/>
          </w:tcPr>
          <w:p w:rsidR="00C33943" w:rsidRPr="00975A08" w:rsidRDefault="00C33943" w:rsidP="00EA2284">
            <w:pPr>
              <w:ind w:left="34" w:right="-77"/>
              <w:jc w:val="center"/>
            </w:pPr>
            <w:r w:rsidRPr="00DC1764">
              <w:rPr>
                <w:rFonts w:cs="Mangal"/>
                <w:b/>
                <w:bCs/>
                <w:iCs/>
                <w:sz w:val="22"/>
                <w:szCs w:val="18"/>
              </w:rPr>
              <w:t>2 - Maîtrise des risques</w:t>
            </w:r>
          </w:p>
        </w:tc>
      </w:tr>
      <w:tr w:rsidR="00C33943" w:rsidTr="00EA2284">
        <w:trPr>
          <w:trHeight w:val="497"/>
        </w:trPr>
        <w:tc>
          <w:tcPr>
            <w:tcW w:w="4001" w:type="dxa"/>
            <w:shd w:val="clear" w:color="auto" w:fill="auto"/>
            <w:vAlign w:val="center"/>
          </w:tcPr>
          <w:p w:rsidR="00C33943" w:rsidRPr="00B11FCF" w:rsidRDefault="00C33943" w:rsidP="00EA2284">
            <w:pPr>
              <w:ind w:left="176" w:hanging="110"/>
            </w:pPr>
            <w:r w:rsidRPr="00B11FCF">
              <w:t xml:space="preserve">- Quelle est la situation patrimoniale de l’établissement ? </w:t>
            </w:r>
            <w:r w:rsidRPr="00B11FCF">
              <w:rPr>
                <w:i/>
              </w:rPr>
              <w:t>(préciser l’historique immobilier, l’état global des bâtiments, les résultats de l’enquête patrimoine ARS…)</w:t>
            </w:r>
          </w:p>
          <w:p w:rsidR="00C33943" w:rsidRPr="00B11FCF" w:rsidRDefault="00C33943" w:rsidP="00EA2284">
            <w:pPr>
              <w:ind w:left="176" w:hanging="110"/>
            </w:pPr>
            <w:r w:rsidRPr="00B11FCF">
              <w:t>- La sécurisation intérieure et extérieure de l’établissement est-elle assurée ?</w:t>
            </w:r>
          </w:p>
          <w:p w:rsidR="00C33943" w:rsidRPr="00B11FCF" w:rsidRDefault="00C33943" w:rsidP="00EA2284">
            <w:pPr>
              <w:ind w:left="176" w:hanging="110"/>
            </w:pPr>
            <w:r w:rsidRPr="00B11FCF">
              <w:t>- L’établissement dispose-t-il d’une pièce rafraichie ?</w:t>
            </w:r>
          </w:p>
          <w:p w:rsidR="00C33943" w:rsidRPr="00B11FCF" w:rsidRDefault="00C33943" w:rsidP="00EA2284">
            <w:pPr>
              <w:ind w:left="176" w:hanging="110"/>
            </w:pPr>
            <w:r w:rsidRPr="00B11FCF">
              <w:t>- La dernière commission de sécurité a-t-elle émis un avis favorable ?</w:t>
            </w:r>
          </w:p>
          <w:p w:rsidR="00C33943" w:rsidRDefault="00C33943" w:rsidP="00EA2284">
            <w:pPr>
              <w:ind w:left="176" w:hanging="110"/>
            </w:pPr>
            <w:r w:rsidRPr="00B11FCF">
              <w:t>-</w:t>
            </w:r>
            <w:r w:rsidRPr="00B11FCF">
              <w:tab/>
              <w:t xml:space="preserve">L’établissement </w:t>
            </w:r>
            <w:proofErr w:type="spellStart"/>
            <w:r w:rsidRPr="00B11FCF">
              <w:t>a-t-il</w:t>
            </w:r>
            <w:proofErr w:type="spellEnd"/>
            <w:r w:rsidRPr="00B11FCF">
              <w:t xml:space="preserve"> réalisé un diagnostic accessibilité ?</w:t>
            </w:r>
          </w:p>
          <w:p w:rsidR="00C33943" w:rsidRPr="00B11FCF" w:rsidRDefault="00C33943" w:rsidP="00EA2284">
            <w:pPr>
              <w:ind w:left="176" w:hanging="110"/>
            </w:pPr>
            <w:r>
              <w:t>- Les locaux de l’établissement sont-ils adaptés à la perte d’autonomie ?</w:t>
            </w:r>
          </w:p>
          <w:p w:rsidR="00C33943" w:rsidRPr="00B11FCF" w:rsidRDefault="00C33943" w:rsidP="00EA2284">
            <w:pPr>
              <w:ind w:left="0"/>
            </w:pPr>
          </w:p>
        </w:tc>
        <w:tc>
          <w:tcPr>
            <w:tcW w:w="2095" w:type="dxa"/>
            <w:shd w:val="clear" w:color="auto" w:fill="BFBFBF" w:themeFill="background1" w:themeFillShade="BF"/>
            <w:vAlign w:val="center"/>
          </w:tcPr>
          <w:p w:rsidR="00C33943" w:rsidRPr="00B11FCF" w:rsidRDefault="00C33943" w:rsidP="00EA2284">
            <w:pPr>
              <w:jc w:val="center"/>
              <w:rPr>
                <w:highlight w:val="lightGray"/>
              </w:rPr>
            </w:pPr>
          </w:p>
        </w:tc>
        <w:tc>
          <w:tcPr>
            <w:tcW w:w="4819" w:type="dxa"/>
            <w:shd w:val="clear" w:color="auto" w:fill="auto"/>
            <w:vAlign w:val="center"/>
          </w:tcPr>
          <w:p w:rsidR="00C33943" w:rsidRPr="00B11FCF" w:rsidRDefault="00C33943" w:rsidP="00EA2284">
            <w:pPr>
              <w:jc w:val="center"/>
            </w:pPr>
          </w:p>
        </w:tc>
        <w:tc>
          <w:tcPr>
            <w:tcW w:w="3969" w:type="dxa"/>
            <w:shd w:val="clear" w:color="auto" w:fill="auto"/>
            <w:vAlign w:val="center"/>
          </w:tcPr>
          <w:p w:rsidR="00C33943" w:rsidRPr="00B11FCF" w:rsidRDefault="00C33943" w:rsidP="00EA2284">
            <w:pPr>
              <w:ind w:left="0"/>
              <w:jc w:val="both"/>
            </w:pPr>
            <w:r w:rsidRPr="00B11FCF">
              <w:t xml:space="preserve">- </w:t>
            </w:r>
            <w:r w:rsidRPr="00B11FCF">
              <w:rPr>
                <w:b/>
              </w:rPr>
              <w:t xml:space="preserve">Taux de vétusté (indicateur TdB ANAP) :        </w:t>
            </w:r>
            <w:r w:rsidRPr="00B11FCF">
              <w:t>%</w:t>
            </w:r>
          </w:p>
          <w:p w:rsidR="00C33943" w:rsidRPr="00B11FCF" w:rsidRDefault="00C33943" w:rsidP="00EA2284">
            <w:pPr>
              <w:ind w:left="318"/>
              <w:jc w:val="both"/>
              <w:rPr>
                <w:b/>
              </w:rPr>
            </w:pPr>
          </w:p>
          <w:p w:rsidR="00C33943" w:rsidRPr="00B11FCF" w:rsidRDefault="00C33943" w:rsidP="00EA2284">
            <w:pPr>
              <w:ind w:left="0"/>
            </w:pPr>
            <w:r w:rsidRPr="00B11FCF">
              <w:t xml:space="preserve">- </w:t>
            </w:r>
            <w:r w:rsidRPr="00B11FCF">
              <w:rPr>
                <w:b/>
              </w:rPr>
              <w:t>Existence d’une pièce rafraichie :</w:t>
            </w:r>
            <w:r w:rsidRPr="00B11FCF">
              <w:t xml:space="preserve"> OUI/NON</w:t>
            </w:r>
          </w:p>
          <w:p w:rsidR="00C33943" w:rsidRPr="00B11FCF" w:rsidRDefault="00C33943" w:rsidP="00EA2284">
            <w:pPr>
              <w:ind w:left="0"/>
            </w:pPr>
          </w:p>
          <w:p w:rsidR="00C33943" w:rsidRPr="00B11FCF" w:rsidRDefault="00C33943" w:rsidP="00EA2284">
            <w:pPr>
              <w:ind w:left="0"/>
            </w:pPr>
            <w:r w:rsidRPr="00B11FCF">
              <w:t xml:space="preserve">- </w:t>
            </w:r>
            <w:r w:rsidRPr="00B11FCF">
              <w:rPr>
                <w:b/>
              </w:rPr>
              <w:t>Date de la dernière commission de sécurité ayant rendu un avis favorable (indicateur TdB ANAP) :</w:t>
            </w:r>
            <w:r w:rsidRPr="00B11FCF">
              <w:t xml:space="preserve"> </w:t>
            </w:r>
          </w:p>
          <w:p w:rsidR="00C33943" w:rsidRPr="00B11FCF" w:rsidRDefault="00C33943" w:rsidP="00EA2284">
            <w:pPr>
              <w:ind w:left="0"/>
            </w:pPr>
          </w:p>
          <w:p w:rsidR="00C33943" w:rsidRPr="00B11FCF" w:rsidRDefault="00C33943" w:rsidP="00EA2284">
            <w:pPr>
              <w:ind w:left="0"/>
            </w:pPr>
            <w:r w:rsidRPr="00B11FCF">
              <w:t xml:space="preserve">- </w:t>
            </w:r>
            <w:r w:rsidRPr="00B11FCF">
              <w:rPr>
                <w:b/>
              </w:rPr>
              <w:t>Nombre d’observations de la commission de sécurité :</w:t>
            </w:r>
            <w:r w:rsidRPr="00B11FCF">
              <w:t xml:space="preserve"> </w:t>
            </w:r>
          </w:p>
          <w:p w:rsidR="00C33943" w:rsidRPr="00B11FCF" w:rsidRDefault="00C33943" w:rsidP="00EA2284">
            <w:pPr>
              <w:ind w:left="0"/>
            </w:pPr>
          </w:p>
          <w:p w:rsidR="00C33943" w:rsidRDefault="00C33943" w:rsidP="00EA2284">
            <w:pPr>
              <w:ind w:left="0"/>
              <w:rPr>
                <w:b/>
              </w:rPr>
            </w:pPr>
            <w:r w:rsidRPr="00B11FCF">
              <w:t xml:space="preserve">- </w:t>
            </w:r>
            <w:r w:rsidRPr="00B11FCF">
              <w:rPr>
                <w:b/>
              </w:rPr>
              <w:t xml:space="preserve">Date du diagnostic accessibilité : </w:t>
            </w:r>
          </w:p>
          <w:p w:rsidR="00C33943" w:rsidRDefault="00C33943" w:rsidP="00EA2284">
            <w:pPr>
              <w:ind w:left="0"/>
              <w:rPr>
                <w:b/>
              </w:rPr>
            </w:pPr>
          </w:p>
          <w:p w:rsidR="00C33943" w:rsidRDefault="00C33943" w:rsidP="00EA2284">
            <w:pPr>
              <w:numPr>
                <w:ilvl w:val="0"/>
                <w:numId w:val="11"/>
              </w:numPr>
              <w:ind w:left="318" w:hanging="284"/>
              <w:jc w:val="both"/>
              <w:rPr>
                <w:b/>
              </w:rPr>
            </w:pPr>
            <w:r w:rsidRPr="003728F5">
              <w:rPr>
                <w:b/>
              </w:rPr>
              <w:t>Nombre de chambres adaptées :</w:t>
            </w:r>
          </w:p>
          <w:p w:rsidR="00C33943" w:rsidRPr="003728F5" w:rsidRDefault="00C33943" w:rsidP="00EA2284">
            <w:pPr>
              <w:ind w:left="318"/>
              <w:jc w:val="both"/>
              <w:rPr>
                <w:b/>
              </w:rPr>
            </w:pPr>
          </w:p>
          <w:p w:rsidR="00C33943" w:rsidRDefault="00C33943" w:rsidP="00EA2284">
            <w:pPr>
              <w:numPr>
                <w:ilvl w:val="0"/>
                <w:numId w:val="11"/>
              </w:numPr>
              <w:ind w:left="318" w:hanging="284"/>
              <w:jc w:val="both"/>
              <w:rPr>
                <w:b/>
              </w:rPr>
            </w:pPr>
            <w:r w:rsidRPr="003728F5">
              <w:rPr>
                <w:b/>
              </w:rPr>
              <w:t>Nombre de chambres doubles :</w:t>
            </w:r>
          </w:p>
          <w:p w:rsidR="00C33943" w:rsidRPr="003728F5" w:rsidRDefault="00C33943" w:rsidP="00EA2284">
            <w:pPr>
              <w:ind w:left="318"/>
              <w:jc w:val="both"/>
              <w:rPr>
                <w:b/>
              </w:rPr>
            </w:pPr>
          </w:p>
          <w:p w:rsidR="00C33943" w:rsidRDefault="00C33943" w:rsidP="00EA2284">
            <w:pPr>
              <w:numPr>
                <w:ilvl w:val="0"/>
                <w:numId w:val="11"/>
              </w:numPr>
              <w:ind w:left="318" w:hanging="284"/>
              <w:jc w:val="both"/>
              <w:rPr>
                <w:b/>
              </w:rPr>
            </w:pPr>
            <w:r w:rsidRPr="003728F5">
              <w:rPr>
                <w:b/>
              </w:rPr>
              <w:t xml:space="preserve">Nombre de salles de bains individuelles adaptées à la perte </w:t>
            </w:r>
            <w:r w:rsidRPr="003728F5">
              <w:rPr>
                <w:b/>
              </w:rPr>
              <w:lastRenderedPageBreak/>
              <w:t>d’autonomie :</w:t>
            </w:r>
          </w:p>
          <w:p w:rsidR="00C33943" w:rsidRPr="00B11FCF" w:rsidRDefault="00C33943" w:rsidP="00EA2284">
            <w:pPr>
              <w:ind w:left="0"/>
            </w:pPr>
          </w:p>
        </w:tc>
      </w:tr>
      <w:tr w:rsidR="00C33943" w:rsidTr="00EA2284">
        <w:tc>
          <w:tcPr>
            <w:tcW w:w="4001" w:type="dxa"/>
            <w:shd w:val="clear" w:color="auto" w:fill="auto"/>
            <w:vAlign w:val="center"/>
          </w:tcPr>
          <w:p w:rsidR="00C33943" w:rsidRDefault="00C33943" w:rsidP="00EA2284">
            <w:pPr>
              <w:spacing w:before="240"/>
              <w:ind w:left="34"/>
              <w:jc w:val="both"/>
            </w:pPr>
            <w:r>
              <w:lastRenderedPageBreak/>
              <w:t xml:space="preserve">- Un processus de gestion des évènements indésirables  </w:t>
            </w:r>
            <w:r w:rsidRPr="00C372F2">
              <w:t>(EI)</w:t>
            </w:r>
            <w:r>
              <w:t xml:space="preserve"> est-il formalisé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52"/>
              <w:jc w:val="both"/>
            </w:pPr>
            <w:r w:rsidRPr="00113DF7">
              <w:rPr>
                <w:b/>
              </w:rPr>
              <w:t>Existence en interne de fiches de déclaration des EI (Flash I15-a) :</w:t>
            </w:r>
            <w:r>
              <w:rPr>
                <w:b/>
              </w:rPr>
              <w:t xml:space="preserve"> </w:t>
            </w:r>
            <w:r>
              <w:t>OUI/NON</w:t>
            </w:r>
          </w:p>
          <w:p w:rsidR="00C33943" w:rsidRDefault="00C33943" w:rsidP="00EA2284">
            <w:pPr>
              <w:jc w:val="both"/>
            </w:pPr>
          </w:p>
          <w:p w:rsidR="00EA2284" w:rsidRDefault="00C33943" w:rsidP="00EA2284">
            <w:pPr>
              <w:numPr>
                <w:ilvl w:val="0"/>
                <w:numId w:val="10"/>
              </w:numPr>
              <w:ind w:left="286" w:hanging="252"/>
              <w:jc w:val="both"/>
              <w:rPr>
                <w:b/>
              </w:rPr>
            </w:pPr>
            <w:r w:rsidRPr="00113DF7">
              <w:rPr>
                <w:b/>
              </w:rPr>
              <w:t>Nombre d’EI graves ou non déclarés en interne (Flash I15-b) :</w:t>
            </w:r>
            <w:r>
              <w:rPr>
                <w:b/>
              </w:rPr>
              <w:t xml:space="preserve"> </w:t>
            </w:r>
            <w:r>
              <w:t xml:space="preserve">  EI</w:t>
            </w:r>
            <w:r w:rsidR="00EA2284">
              <w:t xml:space="preserve"> non</w:t>
            </w:r>
            <w:r>
              <w:t xml:space="preserve"> graves</w:t>
            </w:r>
            <w:r w:rsidR="00EA2284">
              <w:t> :</w:t>
            </w:r>
          </w:p>
          <w:p w:rsidR="00EA2284" w:rsidRPr="00EA2284" w:rsidRDefault="00EA2284" w:rsidP="00EA2284">
            <w:pPr>
              <w:ind w:left="286"/>
              <w:jc w:val="both"/>
            </w:pPr>
            <w:r w:rsidRPr="00EA2284">
              <w:t xml:space="preserve">EI graves : </w:t>
            </w:r>
          </w:p>
          <w:p w:rsidR="00C33943" w:rsidRPr="00B0282A" w:rsidRDefault="00C33943" w:rsidP="00EA2284">
            <w:pPr>
              <w:jc w:val="both"/>
              <w:rPr>
                <w:b/>
              </w:rPr>
            </w:pPr>
          </w:p>
          <w:p w:rsidR="00C33943" w:rsidRDefault="00C33943" w:rsidP="00EA2284">
            <w:pPr>
              <w:numPr>
                <w:ilvl w:val="0"/>
                <w:numId w:val="10"/>
              </w:numPr>
              <w:ind w:left="286" w:hanging="252"/>
              <w:jc w:val="both"/>
            </w:pPr>
            <w:r w:rsidRPr="00113DF7">
              <w:rPr>
                <w:b/>
              </w:rPr>
              <w:t>Existence d’une organisation formalisée d’analyse des EI (Flash I15-c) :</w:t>
            </w:r>
            <w:r>
              <w:rPr>
                <w:b/>
              </w:rPr>
              <w:t xml:space="preserve"> </w:t>
            </w:r>
            <w:r>
              <w:t>OUI/NON</w:t>
            </w:r>
          </w:p>
        </w:tc>
      </w:tr>
      <w:tr w:rsidR="00C33943" w:rsidTr="00EA2284">
        <w:tc>
          <w:tcPr>
            <w:tcW w:w="4001" w:type="dxa"/>
            <w:shd w:val="clear" w:color="auto" w:fill="auto"/>
            <w:vAlign w:val="center"/>
          </w:tcPr>
          <w:p w:rsidR="00C33943" w:rsidRDefault="00C33943" w:rsidP="00EA2284">
            <w:pPr>
              <w:ind w:left="176" w:hanging="132"/>
              <w:jc w:val="both"/>
            </w:pPr>
            <w:r>
              <w:t>- Un processus de gestion des réclamations est-il formalisé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113DF7" w:rsidRDefault="00C33943" w:rsidP="00EA2284">
            <w:pPr>
              <w:pStyle w:val="Paragraphedeliste"/>
              <w:numPr>
                <w:ilvl w:val="0"/>
                <w:numId w:val="22"/>
              </w:numPr>
              <w:ind w:left="318" w:hanging="318"/>
              <w:rPr>
                <w:rFonts w:eastAsia="Times New Roman" w:cs="Tahoma"/>
                <w:b/>
                <w:sz w:val="20"/>
                <w:szCs w:val="20"/>
                <w:lang w:bidi="hi-IN"/>
              </w:rPr>
            </w:pPr>
            <w:r w:rsidRPr="00113DF7">
              <w:rPr>
                <w:rFonts w:eastAsia="Times New Roman" w:cs="Tahoma"/>
                <w:b/>
                <w:sz w:val="20"/>
                <w:szCs w:val="20"/>
                <w:lang w:bidi="hi-IN"/>
              </w:rPr>
              <w:t xml:space="preserve">Nombre de réclamations dans l’année précédant la signature du CPOM : </w:t>
            </w:r>
          </w:p>
          <w:p w:rsidR="00C33943" w:rsidRDefault="00C33943" w:rsidP="00EA2284">
            <w:pPr>
              <w:pStyle w:val="Paragraphedeliste"/>
              <w:numPr>
                <w:ilvl w:val="0"/>
                <w:numId w:val="22"/>
              </w:numPr>
              <w:ind w:left="318" w:hanging="318"/>
            </w:pPr>
            <w:r w:rsidRPr="00113DF7">
              <w:rPr>
                <w:rFonts w:eastAsia="Times New Roman" w:cs="Tahoma"/>
                <w:b/>
                <w:sz w:val="20"/>
                <w:szCs w:val="20"/>
                <w:lang w:bidi="hi-IN"/>
              </w:rPr>
              <w:t>Existence d’une procédure de recueil et de suivi des réclamations :</w:t>
            </w:r>
            <w:r>
              <w:rPr>
                <w:rFonts w:eastAsia="Times New Roman" w:cs="Tahoma"/>
                <w:sz w:val="20"/>
                <w:szCs w:val="20"/>
                <w:lang w:bidi="hi-IN"/>
              </w:rPr>
              <w:t xml:space="preserve"> OUI/NON</w:t>
            </w:r>
          </w:p>
        </w:tc>
      </w:tr>
      <w:tr w:rsidR="00C33943" w:rsidTr="00EA2284">
        <w:tc>
          <w:tcPr>
            <w:tcW w:w="4001" w:type="dxa"/>
            <w:shd w:val="clear" w:color="auto" w:fill="auto"/>
            <w:vAlign w:val="center"/>
          </w:tcPr>
          <w:p w:rsidR="00C33943" w:rsidRPr="00B11FCF" w:rsidRDefault="00C33943" w:rsidP="00EA2284">
            <w:pPr>
              <w:ind w:left="176" w:hanging="132"/>
              <w:jc w:val="both"/>
            </w:pPr>
            <w:r w:rsidRPr="00B11FCF">
              <w:t>- Un projet spécifique en matière de promotion de la bientraitance est-il développé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84"/>
              <w:jc w:val="both"/>
            </w:pPr>
            <w:r w:rsidRPr="00113DF7">
              <w:rPr>
                <w:b/>
              </w:rPr>
              <w:t>Pourcentage de professionnels formés à la bientraitance au cours des 2 dernières années :</w:t>
            </w:r>
            <w:r>
              <w:t xml:space="preserve">    %</w:t>
            </w:r>
          </w:p>
          <w:p w:rsidR="00C33943" w:rsidRDefault="00C33943" w:rsidP="00EA2284">
            <w:pPr>
              <w:jc w:val="both"/>
            </w:pPr>
          </w:p>
          <w:p w:rsidR="00C33943" w:rsidRDefault="00C33943" w:rsidP="00EA2284">
            <w:pPr>
              <w:numPr>
                <w:ilvl w:val="0"/>
                <w:numId w:val="10"/>
              </w:numPr>
              <w:ind w:left="286" w:hanging="284"/>
              <w:jc w:val="both"/>
            </w:pPr>
            <w:r w:rsidRPr="00113DF7">
              <w:rPr>
                <w:b/>
              </w:rPr>
              <w:t>Identification d’un référent bientraitance :</w:t>
            </w:r>
            <w:r>
              <w:t xml:space="preserve"> OUI/NON</w:t>
            </w:r>
          </w:p>
          <w:p w:rsidR="00C33943" w:rsidRDefault="00C33943" w:rsidP="00EA2284">
            <w:pPr>
              <w:jc w:val="both"/>
            </w:pPr>
          </w:p>
          <w:p w:rsidR="00C33943" w:rsidRDefault="00C33943" w:rsidP="00EA2284">
            <w:pPr>
              <w:numPr>
                <w:ilvl w:val="0"/>
                <w:numId w:val="10"/>
              </w:numPr>
              <w:ind w:left="286" w:hanging="284"/>
              <w:jc w:val="both"/>
            </w:pPr>
            <w:r w:rsidRPr="00113DF7">
              <w:rPr>
                <w:b/>
              </w:rPr>
              <w:t>Existence d’un protocole de signalement des actes de maltraitance :</w:t>
            </w:r>
            <w:r>
              <w:t xml:space="preserve"> OUI/NON</w:t>
            </w:r>
          </w:p>
          <w:p w:rsidR="00C33943" w:rsidRDefault="00C33943" w:rsidP="00EA2284">
            <w:pPr>
              <w:jc w:val="both"/>
            </w:pPr>
          </w:p>
          <w:p w:rsidR="00C33943" w:rsidRDefault="00C33943" w:rsidP="00EA2284">
            <w:pPr>
              <w:numPr>
                <w:ilvl w:val="0"/>
                <w:numId w:val="10"/>
              </w:numPr>
              <w:ind w:left="286" w:hanging="284"/>
              <w:jc w:val="both"/>
            </w:pPr>
            <w:r w:rsidRPr="00113DF7">
              <w:rPr>
                <w:b/>
              </w:rPr>
              <w:t xml:space="preserve">Existence d’un protocole de prévention des actes  de </w:t>
            </w:r>
            <w:r w:rsidRPr="00113DF7">
              <w:rPr>
                <w:b/>
              </w:rPr>
              <w:lastRenderedPageBreak/>
              <w:t>maltraitance :</w:t>
            </w:r>
            <w:r>
              <w:t xml:space="preserve"> OUI/NON</w:t>
            </w:r>
          </w:p>
          <w:p w:rsidR="00C33943" w:rsidRDefault="00C33943" w:rsidP="00EA2284">
            <w:pPr>
              <w:ind w:left="286"/>
            </w:pPr>
          </w:p>
        </w:tc>
      </w:tr>
      <w:tr w:rsidR="00C33943" w:rsidTr="00EA2284">
        <w:trPr>
          <w:trHeight w:val="357"/>
        </w:trPr>
        <w:tc>
          <w:tcPr>
            <w:tcW w:w="4001" w:type="dxa"/>
            <w:shd w:val="clear" w:color="auto" w:fill="auto"/>
            <w:vAlign w:val="center"/>
          </w:tcPr>
          <w:p w:rsidR="00C33943" w:rsidRPr="00B11FCF" w:rsidRDefault="00C33943" w:rsidP="00EA2284">
            <w:pPr>
              <w:ind w:left="176" w:hanging="132"/>
              <w:jc w:val="both"/>
            </w:pPr>
            <w:r w:rsidRPr="00B11FCF">
              <w:lastRenderedPageBreak/>
              <w:t xml:space="preserve">L’établissement </w:t>
            </w:r>
            <w:proofErr w:type="spellStart"/>
            <w:r w:rsidRPr="00B11FCF">
              <w:t>a-t-il</w:t>
            </w:r>
            <w:proofErr w:type="spellEnd"/>
            <w:r w:rsidRPr="00B11FCF">
              <w:t xml:space="preserve"> mis en place une politique de prévention sur les thèmes suivants :</w:t>
            </w:r>
          </w:p>
          <w:p w:rsidR="00C33943" w:rsidRPr="00B11FCF" w:rsidRDefault="00C33943" w:rsidP="00EA2284">
            <w:pPr>
              <w:ind w:left="176" w:hanging="132"/>
              <w:jc w:val="both"/>
            </w:pPr>
            <w:r w:rsidRPr="00B11FCF">
              <w:t>- Escarres</w:t>
            </w:r>
          </w:p>
          <w:p w:rsidR="00C33943" w:rsidRPr="00B11FCF" w:rsidRDefault="00C33943" w:rsidP="00EA2284">
            <w:pPr>
              <w:ind w:left="176" w:hanging="132"/>
              <w:jc w:val="both"/>
            </w:pPr>
            <w:r w:rsidRPr="00B11FCF">
              <w:t>- Dénutrition et hygiène buccodentaire</w:t>
            </w:r>
          </w:p>
          <w:p w:rsidR="00C33943" w:rsidRPr="00B11FCF" w:rsidRDefault="00C33943" w:rsidP="00EA2284">
            <w:pPr>
              <w:ind w:left="176" w:hanging="132"/>
              <w:jc w:val="both"/>
            </w:pPr>
            <w:r w:rsidRPr="00B11FCF">
              <w:t>- Chutes</w:t>
            </w:r>
          </w:p>
          <w:p w:rsidR="00C33943" w:rsidRPr="00B11FCF" w:rsidRDefault="00C33943" w:rsidP="00EA2284">
            <w:pPr>
              <w:ind w:left="176" w:hanging="132"/>
              <w:jc w:val="both"/>
            </w:pPr>
            <w:r w:rsidRPr="00B11FCF">
              <w:t>- Contention</w:t>
            </w:r>
          </w:p>
          <w:p w:rsidR="00C33943" w:rsidRPr="00B11FCF" w:rsidRDefault="00C33943" w:rsidP="00EA2284">
            <w:pPr>
              <w:ind w:left="176" w:hanging="132"/>
              <w:jc w:val="both"/>
            </w:pPr>
            <w:r w:rsidRPr="00B11FCF">
              <w:t>- Risque suicidaire</w:t>
            </w:r>
          </w:p>
        </w:tc>
        <w:tc>
          <w:tcPr>
            <w:tcW w:w="2095" w:type="dxa"/>
            <w:shd w:val="clear" w:color="auto" w:fill="auto"/>
            <w:vAlign w:val="center"/>
          </w:tcPr>
          <w:p w:rsidR="00C33943" w:rsidRPr="00CE4BF4" w:rsidRDefault="00C33943" w:rsidP="00EA2284">
            <w:pPr>
              <w:jc w:val="center"/>
            </w:pPr>
          </w:p>
        </w:tc>
        <w:tc>
          <w:tcPr>
            <w:tcW w:w="4819" w:type="dxa"/>
            <w:shd w:val="clear" w:color="auto" w:fill="auto"/>
            <w:vAlign w:val="center"/>
          </w:tcPr>
          <w:p w:rsidR="00C33943" w:rsidRPr="00CE4BF4"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84"/>
              <w:rPr>
                <w:b/>
              </w:rPr>
            </w:pPr>
            <w:r w:rsidRPr="00113DF7">
              <w:rPr>
                <w:b/>
              </w:rPr>
              <w:t xml:space="preserve">Nombre de résidents ayant bénéficié d’un bilan bucco-dentaire à l’entrée (Flash I8) : </w:t>
            </w:r>
            <w:r>
              <w:rPr>
                <w:b/>
              </w:rPr>
              <w:t xml:space="preserve">  </w:t>
            </w:r>
            <w:r w:rsidRPr="00113DF7">
              <w:t>Résidents</w:t>
            </w:r>
          </w:p>
          <w:p w:rsidR="00C33943" w:rsidRDefault="00C33943" w:rsidP="00EA2284">
            <w:pPr>
              <w:ind w:left="286"/>
              <w:rPr>
                <w:b/>
              </w:rPr>
            </w:pPr>
          </w:p>
          <w:p w:rsidR="00C33943" w:rsidRPr="00113DF7" w:rsidRDefault="00C33943" w:rsidP="00EA2284">
            <w:pPr>
              <w:rPr>
                <w:b/>
              </w:rPr>
            </w:pPr>
          </w:p>
          <w:p w:rsidR="00C33943" w:rsidRPr="00CE4BF4" w:rsidRDefault="00C33943" w:rsidP="00EA2284">
            <w:pPr>
              <w:numPr>
                <w:ilvl w:val="0"/>
                <w:numId w:val="10"/>
              </w:numPr>
              <w:ind w:left="286" w:hanging="284"/>
            </w:pPr>
            <w:r>
              <w:rPr>
                <w:b/>
              </w:rPr>
              <w:t>Pourcentage</w:t>
            </w:r>
            <w:r w:rsidRPr="00113DF7">
              <w:rPr>
                <w:b/>
              </w:rPr>
              <w:t xml:space="preserve"> de résidents dont le calcul de l’IMC est réalisé mensuellement :</w:t>
            </w:r>
            <w:r>
              <w:t xml:space="preserve">     %</w:t>
            </w:r>
          </w:p>
          <w:p w:rsidR="00C33943" w:rsidRDefault="00C33943" w:rsidP="00EA2284">
            <w:pPr>
              <w:numPr>
                <w:ilvl w:val="0"/>
                <w:numId w:val="10"/>
              </w:numPr>
              <w:ind w:left="286" w:hanging="284"/>
            </w:pPr>
            <w:r w:rsidRPr="00113DF7">
              <w:rPr>
                <w:b/>
              </w:rPr>
              <w:t>Durée du temps de jeûne </w:t>
            </w:r>
            <w:proofErr w:type="gramStart"/>
            <w:r w:rsidRPr="00113DF7">
              <w:rPr>
                <w:b/>
              </w:rPr>
              <w:t>:</w:t>
            </w:r>
            <w:r>
              <w:t xml:space="preserve">  h</w:t>
            </w:r>
            <w:proofErr w:type="gramEnd"/>
          </w:p>
          <w:p w:rsidR="00C33943" w:rsidRDefault="00C33943" w:rsidP="00EA2284">
            <w:pPr>
              <w:ind w:left="0"/>
            </w:pPr>
          </w:p>
          <w:p w:rsidR="00C33943" w:rsidRPr="00B11FCF" w:rsidRDefault="00C33943" w:rsidP="00EA2284">
            <w:pPr>
              <w:ind w:left="0"/>
            </w:pPr>
            <w:r w:rsidRPr="00B11FCF">
              <w:rPr>
                <w:b/>
              </w:rPr>
              <w:t>- Existence d’un référent formé sur chaque thématique :</w:t>
            </w:r>
            <w:r w:rsidRPr="00B11FCF">
              <w:t xml:space="preserve"> OUI/NON</w:t>
            </w:r>
          </w:p>
          <w:p w:rsidR="00C33943" w:rsidRPr="00B11FCF" w:rsidRDefault="00C33943" w:rsidP="00EA2284">
            <w:pPr>
              <w:ind w:left="0"/>
            </w:pPr>
          </w:p>
          <w:p w:rsidR="00C33943" w:rsidRPr="00B11FCF" w:rsidRDefault="00EA2284" w:rsidP="00EA2284">
            <w:pPr>
              <w:ind w:left="0"/>
            </w:pPr>
            <w:r>
              <w:t xml:space="preserve">-- </w:t>
            </w:r>
            <w:r w:rsidR="00C33943" w:rsidRPr="00B11FCF">
              <w:rPr>
                <w:b/>
              </w:rPr>
              <w:t xml:space="preserve">Existence d’outils d’évaluation et de </w:t>
            </w:r>
            <w:r w:rsidRPr="00B11FCF">
              <w:rPr>
                <w:b/>
              </w:rPr>
              <w:t>C</w:t>
            </w:r>
            <w:r>
              <w:rPr>
                <w:b/>
              </w:rPr>
              <w:t>onduite à Tenir (C</w:t>
            </w:r>
            <w:r w:rsidR="00C33943" w:rsidRPr="00B11FCF">
              <w:rPr>
                <w:b/>
              </w:rPr>
              <w:t>AT</w:t>
            </w:r>
            <w:r>
              <w:rPr>
                <w:b/>
              </w:rPr>
              <w:t>)</w:t>
            </w:r>
            <w:r w:rsidR="00C33943" w:rsidRPr="00B11FCF">
              <w:rPr>
                <w:b/>
              </w:rPr>
              <w:t xml:space="preserve"> sur chaque thématique :</w:t>
            </w:r>
            <w:r w:rsidR="00C33943" w:rsidRPr="00B11FCF">
              <w:t xml:space="preserve"> OUI/NON</w:t>
            </w:r>
          </w:p>
          <w:p w:rsidR="00C33943" w:rsidRPr="00B11FCF" w:rsidRDefault="00C33943" w:rsidP="00EA2284">
            <w:pPr>
              <w:ind w:left="0"/>
            </w:pPr>
          </w:p>
          <w:p w:rsidR="00C33943" w:rsidRPr="00B11FCF" w:rsidRDefault="00C33943" w:rsidP="00EA2284">
            <w:pPr>
              <w:pStyle w:val="Paragraphedeliste"/>
              <w:numPr>
                <w:ilvl w:val="0"/>
                <w:numId w:val="21"/>
              </w:numPr>
              <w:ind w:left="318" w:hanging="284"/>
              <w:jc w:val="both"/>
              <w:rPr>
                <w:rFonts w:eastAsia="Times New Roman" w:cs="Tahoma"/>
                <w:sz w:val="20"/>
                <w:szCs w:val="20"/>
                <w:lang w:bidi="hi-IN"/>
              </w:rPr>
            </w:pPr>
            <w:r w:rsidRPr="00B11FCF">
              <w:rPr>
                <w:rFonts w:eastAsia="Times New Roman" w:cs="Tahoma"/>
                <w:b/>
                <w:sz w:val="20"/>
                <w:szCs w:val="20"/>
                <w:lang w:bidi="hi-IN"/>
              </w:rPr>
              <w:t>Mise en place d‘un plan d’actions de prévention des chutes</w:t>
            </w:r>
            <w:r w:rsidRPr="00B11FCF">
              <w:rPr>
                <w:rFonts w:eastAsia="Times New Roman" w:cs="Tahoma"/>
                <w:sz w:val="20"/>
                <w:szCs w:val="20"/>
                <w:lang w:bidi="hi-IN"/>
              </w:rPr>
              <w:t> : OUI/NON</w:t>
            </w:r>
          </w:p>
          <w:p w:rsidR="00C33943" w:rsidRPr="00CE4BF4" w:rsidRDefault="00C33943" w:rsidP="00EA2284">
            <w:pPr>
              <w:ind w:left="0"/>
            </w:pPr>
          </w:p>
        </w:tc>
      </w:tr>
      <w:tr w:rsidR="00C33943" w:rsidTr="00EA2284">
        <w:tc>
          <w:tcPr>
            <w:tcW w:w="4001" w:type="dxa"/>
            <w:shd w:val="clear" w:color="auto" w:fill="auto"/>
            <w:vAlign w:val="center"/>
          </w:tcPr>
          <w:p w:rsidR="00C33943" w:rsidRPr="00C372F2" w:rsidRDefault="00C33943" w:rsidP="00EA2284">
            <w:pPr>
              <w:ind w:left="44"/>
              <w:jc w:val="both"/>
            </w:pPr>
            <w:r w:rsidRPr="00C372F2">
              <w:t xml:space="preserve">- Le médecin coordonnateur est-il formé ? (conformément à </w:t>
            </w:r>
            <w:r w:rsidRPr="00C372F2">
              <w:rPr>
                <w:rFonts w:cs="Arial"/>
                <w:snapToGrid w:val="0"/>
              </w:rPr>
              <w:t>l’article D. 312-157 du CASF)</w:t>
            </w:r>
          </w:p>
          <w:p w:rsidR="00C33943" w:rsidRPr="00C372F2" w:rsidRDefault="00C33943" w:rsidP="00EA2284">
            <w:pPr>
              <w:ind w:left="176" w:hanging="132"/>
              <w:jc w:val="both"/>
            </w:pPr>
            <w:r w:rsidRPr="00C372F2">
              <w:t>- Rédige-t-il un Rapport Annuel Médical d’Activités (RAMA)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pStyle w:val="Paragraphedeliste"/>
              <w:numPr>
                <w:ilvl w:val="0"/>
                <w:numId w:val="23"/>
              </w:numPr>
              <w:ind w:left="318" w:hanging="284"/>
              <w:rPr>
                <w:rFonts w:eastAsia="Times New Roman" w:cs="Tahoma"/>
                <w:sz w:val="20"/>
                <w:szCs w:val="20"/>
                <w:lang w:bidi="hi-IN"/>
              </w:rPr>
            </w:pPr>
            <w:r w:rsidRPr="00113DF7">
              <w:rPr>
                <w:rFonts w:eastAsia="Times New Roman" w:cs="Tahoma"/>
                <w:b/>
                <w:sz w:val="20"/>
                <w:szCs w:val="20"/>
                <w:lang w:bidi="hi-IN"/>
              </w:rPr>
              <w:t>Médecin coordonnateur</w:t>
            </w:r>
            <w:r w:rsidRPr="00113DF7">
              <w:rPr>
                <w:b/>
              </w:rPr>
              <w:t xml:space="preserve"> </w:t>
            </w:r>
            <w:r w:rsidRPr="00113DF7">
              <w:rPr>
                <w:rFonts w:eastAsia="Times New Roman" w:cs="Tahoma"/>
                <w:b/>
                <w:sz w:val="20"/>
                <w:szCs w:val="20"/>
                <w:lang w:bidi="hi-IN"/>
              </w:rPr>
              <w:t>formé :</w:t>
            </w:r>
            <w:r>
              <w:rPr>
                <w:rFonts w:eastAsia="Times New Roman" w:cs="Tahoma"/>
                <w:sz w:val="20"/>
                <w:szCs w:val="20"/>
                <w:lang w:bidi="hi-IN"/>
              </w:rPr>
              <w:t xml:space="preserve"> OUI/NON</w:t>
            </w:r>
          </w:p>
          <w:p w:rsidR="00C33943" w:rsidRPr="00113DF7" w:rsidRDefault="00C33943" w:rsidP="00EA2284"/>
          <w:p w:rsidR="00C33943" w:rsidRDefault="00C33943" w:rsidP="00EA2284">
            <w:pPr>
              <w:pStyle w:val="Paragraphedeliste"/>
              <w:numPr>
                <w:ilvl w:val="0"/>
                <w:numId w:val="23"/>
              </w:numPr>
              <w:ind w:left="318" w:hanging="284"/>
            </w:pPr>
            <w:r w:rsidRPr="00113DF7">
              <w:rPr>
                <w:rFonts w:eastAsia="Times New Roman" w:cs="Tahoma"/>
                <w:b/>
                <w:sz w:val="20"/>
                <w:szCs w:val="20"/>
                <w:lang w:bidi="hi-IN"/>
              </w:rPr>
              <w:t>Rédaction annuelle d’un RAMA :</w:t>
            </w:r>
            <w:r>
              <w:rPr>
                <w:rFonts w:eastAsia="Times New Roman" w:cs="Tahoma"/>
                <w:sz w:val="20"/>
                <w:szCs w:val="20"/>
                <w:lang w:bidi="hi-IN"/>
              </w:rPr>
              <w:t xml:space="preserve"> OUI/NON</w:t>
            </w:r>
          </w:p>
        </w:tc>
      </w:tr>
      <w:tr w:rsidR="00C33943" w:rsidTr="00EA2284">
        <w:tc>
          <w:tcPr>
            <w:tcW w:w="4001" w:type="dxa"/>
            <w:shd w:val="clear" w:color="auto" w:fill="auto"/>
            <w:vAlign w:val="center"/>
          </w:tcPr>
          <w:p w:rsidR="00C33943" w:rsidRPr="00C372F2" w:rsidRDefault="00C33943" w:rsidP="00EA2284">
            <w:pPr>
              <w:ind w:left="176" w:hanging="142"/>
            </w:pPr>
            <w:r w:rsidRPr="00C372F2">
              <w:t>- Le DARI  (document d’analyse des risques infectieux) </w:t>
            </w:r>
            <w:proofErr w:type="spellStart"/>
            <w:r w:rsidRPr="00C372F2">
              <w:t>a-t-il</w:t>
            </w:r>
            <w:proofErr w:type="spellEnd"/>
            <w:r w:rsidRPr="00C372F2">
              <w:t xml:space="preserve"> été réalisé ? </w:t>
            </w:r>
          </w:p>
          <w:p w:rsidR="00C33943" w:rsidRPr="00C372F2" w:rsidRDefault="00C33943" w:rsidP="00EA2284">
            <w:pPr>
              <w:ind w:left="176" w:hanging="142"/>
            </w:pPr>
            <w:r w:rsidRPr="00C372F2">
              <w:t>- Cette réalisation est-elle suivie d’un plan d’actions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Default="00C33943" w:rsidP="00EA2284">
            <w:pPr>
              <w:numPr>
                <w:ilvl w:val="0"/>
                <w:numId w:val="10"/>
              </w:numPr>
              <w:ind w:left="286" w:hanging="284"/>
            </w:pPr>
            <w:r w:rsidRPr="00113DF7">
              <w:rPr>
                <w:b/>
              </w:rPr>
              <w:t>Réalisation du DARI (Flash I16-a) </w:t>
            </w:r>
            <w:proofErr w:type="gramStart"/>
            <w:r w:rsidRPr="00113DF7">
              <w:rPr>
                <w:b/>
              </w:rPr>
              <w:t>:</w:t>
            </w:r>
            <w:r>
              <w:rPr>
                <w:b/>
              </w:rPr>
              <w:t xml:space="preserve"> </w:t>
            </w:r>
            <w:r>
              <w:t xml:space="preserve"> OUI</w:t>
            </w:r>
            <w:proofErr w:type="gramEnd"/>
            <w:r>
              <w:t>/NON</w:t>
            </w:r>
          </w:p>
          <w:p w:rsidR="00C33943" w:rsidRDefault="00C33943" w:rsidP="00EA2284"/>
          <w:p w:rsidR="00C33943" w:rsidRDefault="00C33943" w:rsidP="00EA2284">
            <w:pPr>
              <w:numPr>
                <w:ilvl w:val="0"/>
                <w:numId w:val="10"/>
              </w:numPr>
              <w:ind w:left="286" w:hanging="284"/>
              <w:jc w:val="both"/>
            </w:pPr>
            <w:r w:rsidRPr="00113DF7">
              <w:rPr>
                <w:b/>
              </w:rPr>
              <w:t xml:space="preserve">Partenariat avec une équipe </w:t>
            </w:r>
            <w:r w:rsidRPr="00113DF7">
              <w:rPr>
                <w:b/>
              </w:rPr>
              <w:lastRenderedPageBreak/>
              <w:t>d’expertise en hygiène :</w:t>
            </w:r>
            <w:r>
              <w:t xml:space="preserve"> OUI/NON</w:t>
            </w:r>
          </w:p>
        </w:tc>
      </w:tr>
      <w:tr w:rsidR="00C33943" w:rsidTr="00EA2284">
        <w:tc>
          <w:tcPr>
            <w:tcW w:w="4001" w:type="dxa"/>
            <w:shd w:val="clear" w:color="auto" w:fill="auto"/>
            <w:vAlign w:val="center"/>
          </w:tcPr>
          <w:p w:rsidR="00C33943" w:rsidRPr="00B625CD" w:rsidRDefault="00C33943" w:rsidP="00EA2284">
            <w:pPr>
              <w:ind w:left="34"/>
            </w:pPr>
            <w:r>
              <w:lastRenderedPageBreak/>
              <w:t xml:space="preserve">- </w:t>
            </w:r>
            <w:r w:rsidRPr="00B625CD">
              <w:t>Le circuit du médicament est-il sécurisé aux étapes suivantes ? :</w:t>
            </w:r>
          </w:p>
          <w:p w:rsidR="00C33943" w:rsidRPr="00B625CD" w:rsidRDefault="00C33943" w:rsidP="00EA2284">
            <w:pPr>
              <w:ind w:left="176"/>
            </w:pPr>
          </w:p>
          <w:p w:rsidR="00C33943" w:rsidRPr="00B625CD" w:rsidRDefault="00C33943" w:rsidP="00EA2284">
            <w:pPr>
              <w:numPr>
                <w:ilvl w:val="0"/>
                <w:numId w:val="10"/>
              </w:numPr>
              <w:ind w:left="176" w:hanging="142"/>
            </w:pPr>
            <w:r w:rsidRPr="00B625CD">
              <w:t>Qual</w:t>
            </w:r>
            <w:r>
              <w:t>ité/sécurité de la prescription</w:t>
            </w:r>
          </w:p>
          <w:p w:rsidR="00C33943" w:rsidRPr="00B625CD" w:rsidRDefault="00C33943" w:rsidP="00EA2284">
            <w:pPr>
              <w:numPr>
                <w:ilvl w:val="0"/>
                <w:numId w:val="10"/>
              </w:numPr>
              <w:ind w:left="176" w:hanging="142"/>
            </w:pPr>
            <w:r w:rsidRPr="00B625CD">
              <w:t>Qualité/sécurité du stockage</w:t>
            </w:r>
          </w:p>
          <w:p w:rsidR="00C33943" w:rsidRPr="00B625CD" w:rsidRDefault="00C33943" w:rsidP="00EA2284">
            <w:pPr>
              <w:numPr>
                <w:ilvl w:val="0"/>
                <w:numId w:val="10"/>
              </w:numPr>
              <w:ind w:left="176" w:hanging="142"/>
            </w:pPr>
            <w:r w:rsidRPr="00B625CD">
              <w:t>Qualité/sécurité de la préparation des doses à administrer</w:t>
            </w:r>
          </w:p>
          <w:p w:rsidR="00C33943" w:rsidRPr="00B625CD" w:rsidRDefault="00C33943" w:rsidP="00EA2284">
            <w:pPr>
              <w:numPr>
                <w:ilvl w:val="0"/>
                <w:numId w:val="10"/>
              </w:numPr>
              <w:ind w:left="176" w:hanging="142"/>
            </w:pPr>
            <w:r w:rsidRPr="00B625CD">
              <w:t>Qualité/sécurité de la distribution et de l’administration</w:t>
            </w:r>
          </w:p>
          <w:p w:rsidR="00C33943" w:rsidRPr="00B625CD" w:rsidRDefault="00C33943" w:rsidP="00EA2284">
            <w:pPr>
              <w:numPr>
                <w:ilvl w:val="0"/>
                <w:numId w:val="10"/>
              </w:numPr>
              <w:ind w:left="176" w:hanging="176"/>
            </w:pPr>
            <w:r w:rsidRPr="00B625CD">
              <w:t xml:space="preserve">Coordination entre les partenaires </w:t>
            </w:r>
          </w:p>
          <w:p w:rsidR="00C33943" w:rsidRDefault="00C33943" w:rsidP="00EA2284">
            <w:pPr>
              <w:numPr>
                <w:ilvl w:val="0"/>
                <w:numId w:val="10"/>
              </w:numPr>
              <w:ind w:left="176" w:hanging="176"/>
            </w:pPr>
            <w:r w:rsidRPr="00B625CD">
              <w:t>Formation/information du personnel</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Default="00C33943" w:rsidP="00EA2284">
            <w:pPr>
              <w:numPr>
                <w:ilvl w:val="0"/>
                <w:numId w:val="10"/>
              </w:numPr>
              <w:ind w:left="286" w:hanging="284"/>
              <w:jc w:val="both"/>
              <w:rPr>
                <w:b/>
              </w:rPr>
            </w:pPr>
            <w:r w:rsidRPr="00113DF7">
              <w:rPr>
                <w:b/>
              </w:rPr>
              <w:t>Existence d’une convention formalisée avec une ou plusieurs officines (Flash I20) :</w:t>
            </w:r>
            <w:r>
              <w:rPr>
                <w:b/>
              </w:rPr>
              <w:t xml:space="preserve"> </w:t>
            </w:r>
            <w:r>
              <w:t>OUI/NON</w:t>
            </w:r>
          </w:p>
          <w:p w:rsidR="00C33943" w:rsidRPr="00581750" w:rsidRDefault="00C33943" w:rsidP="00EA2284">
            <w:pPr>
              <w:jc w:val="both"/>
              <w:rPr>
                <w:b/>
              </w:rPr>
            </w:pPr>
          </w:p>
          <w:p w:rsidR="00C33943" w:rsidRDefault="00C33943" w:rsidP="00EA2284">
            <w:pPr>
              <w:numPr>
                <w:ilvl w:val="0"/>
                <w:numId w:val="10"/>
              </w:numPr>
              <w:ind w:left="286" w:hanging="284"/>
              <w:jc w:val="both"/>
              <w:rPr>
                <w:b/>
              </w:rPr>
            </w:pPr>
            <w:r w:rsidRPr="00113DF7">
              <w:rPr>
                <w:b/>
              </w:rPr>
              <w:t>Existence d’une liste préférentielle des médicaments validée (Flash I21) </w:t>
            </w:r>
            <w:proofErr w:type="gramStart"/>
            <w:r w:rsidRPr="00113DF7">
              <w:rPr>
                <w:b/>
              </w:rPr>
              <w:t>:</w:t>
            </w:r>
            <w:r>
              <w:rPr>
                <w:b/>
              </w:rPr>
              <w:t xml:space="preserve"> </w:t>
            </w:r>
            <w:r>
              <w:t xml:space="preserve"> OUI</w:t>
            </w:r>
            <w:proofErr w:type="gramEnd"/>
            <w:r>
              <w:t>/NON</w:t>
            </w:r>
          </w:p>
          <w:p w:rsidR="00C33943" w:rsidRPr="00581750" w:rsidRDefault="00C33943" w:rsidP="00EA2284">
            <w:pPr>
              <w:jc w:val="both"/>
              <w:rPr>
                <w:b/>
              </w:rPr>
            </w:pPr>
          </w:p>
          <w:p w:rsidR="00C33943" w:rsidRPr="00113DF7" w:rsidRDefault="00C33943" w:rsidP="00EA2284">
            <w:pPr>
              <w:numPr>
                <w:ilvl w:val="0"/>
                <w:numId w:val="10"/>
              </w:numPr>
              <w:ind w:left="286" w:hanging="284"/>
              <w:jc w:val="both"/>
            </w:pPr>
            <w:r w:rsidRPr="00113DF7">
              <w:rPr>
                <w:b/>
              </w:rPr>
              <w:t>Réalisation de l’autodiagnostic du circuit du médicament (Flash I27) :</w:t>
            </w:r>
            <w:r>
              <w:rPr>
                <w:b/>
              </w:rPr>
              <w:t xml:space="preserve"> </w:t>
            </w:r>
            <w:r>
              <w:t>OUI/NON</w:t>
            </w:r>
          </w:p>
          <w:p w:rsidR="00C33943" w:rsidRPr="00001983" w:rsidRDefault="00C33943" w:rsidP="00EA2284">
            <w:pPr>
              <w:jc w:val="both"/>
            </w:pPr>
          </w:p>
          <w:p w:rsidR="00C33943" w:rsidRDefault="00C33943" w:rsidP="00EA2284">
            <w:pPr>
              <w:numPr>
                <w:ilvl w:val="0"/>
                <w:numId w:val="10"/>
              </w:numPr>
              <w:ind w:left="286" w:hanging="284"/>
              <w:jc w:val="both"/>
            </w:pPr>
            <w:r w:rsidRPr="00113DF7">
              <w:rPr>
                <w:b/>
              </w:rPr>
              <w:t>Réalisation d’une clérance rénale annuelle pour tous les résidents :</w:t>
            </w:r>
            <w:r>
              <w:t xml:space="preserve"> OUI/NON</w:t>
            </w:r>
          </w:p>
          <w:p w:rsidR="00C33943" w:rsidRPr="00B625CD" w:rsidRDefault="00C33943" w:rsidP="00EA2284">
            <w:pPr>
              <w:jc w:val="both"/>
            </w:pPr>
          </w:p>
          <w:p w:rsidR="00C33943" w:rsidRDefault="00C33943" w:rsidP="00EA2284">
            <w:pPr>
              <w:numPr>
                <w:ilvl w:val="0"/>
                <w:numId w:val="10"/>
              </w:numPr>
              <w:ind w:left="286" w:hanging="284"/>
              <w:jc w:val="both"/>
            </w:pPr>
            <w:r w:rsidRPr="00113DF7">
              <w:rPr>
                <w:b/>
              </w:rPr>
              <w:t>Existence d’un processus de prise en charge médicamenteuse :</w:t>
            </w:r>
            <w:r>
              <w:t xml:space="preserve"> OUI/NON</w:t>
            </w:r>
          </w:p>
        </w:tc>
      </w:tr>
      <w:tr w:rsidR="00C33943" w:rsidTr="00EA2284">
        <w:trPr>
          <w:trHeight w:val="1437"/>
        </w:trPr>
        <w:tc>
          <w:tcPr>
            <w:tcW w:w="4001" w:type="dxa"/>
            <w:shd w:val="clear" w:color="auto" w:fill="auto"/>
            <w:vAlign w:val="center"/>
          </w:tcPr>
          <w:p w:rsidR="00C33943" w:rsidRDefault="00C33943" w:rsidP="00EA2284">
            <w:pPr>
              <w:ind w:left="176" w:hanging="132"/>
              <w:jc w:val="both"/>
            </w:pPr>
            <w:r>
              <w:t>- L’accompagnement de nuit est-il sécurisé par la présence de 2 personnes dont 1 personnel soignant ?</w:t>
            </w:r>
          </w:p>
          <w:p w:rsidR="00C33943" w:rsidRDefault="00C33943" w:rsidP="00EA2284">
            <w:pPr>
              <w:ind w:left="176" w:hanging="132"/>
              <w:jc w:val="both"/>
            </w:pPr>
            <w:r>
              <w:t>- Une analyse des hospitalisations non programmées est-elle réalisée ?</w:t>
            </w:r>
          </w:p>
          <w:p w:rsidR="00C33943" w:rsidRPr="00CE4BF4" w:rsidRDefault="00C33943" w:rsidP="00EA2284">
            <w:pPr>
              <w:ind w:left="0"/>
              <w:jc w:val="both"/>
            </w:pPr>
            <w:r>
              <w:t xml:space="preserve">- L’établissement </w:t>
            </w:r>
            <w:proofErr w:type="spellStart"/>
            <w:r>
              <w:t>a-t-il</w:t>
            </w:r>
            <w:proofErr w:type="spellEnd"/>
            <w:r>
              <w:t xml:space="preserve"> accès à une compétence IDE la nuit ? Si oui, comment ?</w:t>
            </w:r>
          </w:p>
        </w:tc>
        <w:tc>
          <w:tcPr>
            <w:tcW w:w="2095" w:type="dxa"/>
            <w:shd w:val="clear" w:color="auto" w:fill="auto"/>
            <w:vAlign w:val="center"/>
          </w:tcPr>
          <w:p w:rsidR="00C33943" w:rsidRPr="00CE4BF4" w:rsidRDefault="00C33943" w:rsidP="00EA2284"/>
        </w:tc>
        <w:tc>
          <w:tcPr>
            <w:tcW w:w="4819" w:type="dxa"/>
            <w:shd w:val="clear" w:color="auto" w:fill="auto"/>
            <w:vAlign w:val="center"/>
          </w:tcPr>
          <w:p w:rsidR="00C33943" w:rsidRPr="00CE4BF4" w:rsidRDefault="00C33943" w:rsidP="00EA2284">
            <w:pPr>
              <w:ind w:left="286" w:hanging="284"/>
              <w:jc w:val="center"/>
            </w:pPr>
          </w:p>
        </w:tc>
        <w:tc>
          <w:tcPr>
            <w:tcW w:w="3969" w:type="dxa"/>
            <w:shd w:val="clear" w:color="auto" w:fill="auto"/>
            <w:vAlign w:val="center"/>
          </w:tcPr>
          <w:p w:rsidR="00C33943" w:rsidRPr="00113DF7" w:rsidRDefault="00C33943" w:rsidP="00EA2284">
            <w:pPr>
              <w:pStyle w:val="Paragraphedeliste"/>
              <w:numPr>
                <w:ilvl w:val="0"/>
                <w:numId w:val="24"/>
              </w:numPr>
              <w:ind w:left="318" w:hanging="284"/>
              <w:rPr>
                <w:b/>
                <w:sz w:val="20"/>
                <w:szCs w:val="20"/>
              </w:rPr>
            </w:pPr>
            <w:r w:rsidRPr="00113DF7">
              <w:rPr>
                <w:b/>
                <w:sz w:val="20"/>
                <w:szCs w:val="20"/>
              </w:rPr>
              <w:t>Nombre de professionnels la nuit (ETP)</w:t>
            </w:r>
          </w:p>
          <w:p w:rsidR="00C33943" w:rsidRPr="00113DF7" w:rsidRDefault="00C33943" w:rsidP="00EA2284"/>
          <w:p w:rsidR="00C33943" w:rsidRPr="000554F3" w:rsidRDefault="00C33943" w:rsidP="00EA2284">
            <w:pPr>
              <w:pStyle w:val="Paragraphedeliste"/>
              <w:numPr>
                <w:ilvl w:val="0"/>
                <w:numId w:val="24"/>
              </w:numPr>
              <w:ind w:left="318" w:hanging="284"/>
              <w:rPr>
                <w:b/>
              </w:rPr>
            </w:pPr>
            <w:r w:rsidRPr="00113DF7">
              <w:rPr>
                <w:b/>
                <w:sz w:val="20"/>
                <w:szCs w:val="20"/>
              </w:rPr>
              <w:t>Nombre d’Aides-Soignants de nuit</w:t>
            </w:r>
          </w:p>
          <w:p w:rsidR="00C33943" w:rsidRPr="00113DF7" w:rsidRDefault="00C33943" w:rsidP="00EA2284">
            <w:pPr>
              <w:pStyle w:val="Paragraphedeliste"/>
              <w:numPr>
                <w:ilvl w:val="0"/>
                <w:numId w:val="24"/>
              </w:numPr>
              <w:ind w:left="318" w:hanging="284"/>
              <w:rPr>
                <w:b/>
              </w:rPr>
            </w:pPr>
            <w:r>
              <w:rPr>
                <w:b/>
                <w:sz w:val="20"/>
                <w:szCs w:val="20"/>
              </w:rPr>
              <w:t xml:space="preserve">Accès à une compétence IDE la nuit : </w:t>
            </w:r>
            <w:r w:rsidRPr="000554F3">
              <w:rPr>
                <w:sz w:val="20"/>
                <w:szCs w:val="20"/>
              </w:rPr>
              <w:t>OUI/NON</w:t>
            </w:r>
          </w:p>
        </w:tc>
      </w:tr>
      <w:tr w:rsidR="00C33943" w:rsidTr="00EA2284">
        <w:trPr>
          <w:trHeight w:val="849"/>
        </w:trPr>
        <w:tc>
          <w:tcPr>
            <w:tcW w:w="4001" w:type="dxa"/>
            <w:shd w:val="clear" w:color="auto" w:fill="auto"/>
            <w:vAlign w:val="center"/>
          </w:tcPr>
          <w:p w:rsidR="00C33943" w:rsidRPr="00C372F2" w:rsidRDefault="00C33943" w:rsidP="00EA2284">
            <w:pPr>
              <w:ind w:left="176" w:hanging="132"/>
              <w:jc w:val="both"/>
            </w:pPr>
            <w:r w:rsidRPr="00C372F2">
              <w:t>- Des modalités d’organisation de l’hygiène des locaux et de l’hygiène du linge sont-elles formalisées ?</w:t>
            </w:r>
          </w:p>
          <w:p w:rsidR="00C33943" w:rsidRPr="00C372F2" w:rsidRDefault="00C33943" w:rsidP="00EA2284">
            <w:pPr>
              <w:ind w:left="176" w:hanging="132"/>
              <w:jc w:val="both"/>
            </w:pPr>
            <w:r w:rsidRPr="00C372F2">
              <w:t xml:space="preserve">- Les personnels bénéficient-ils des formations </w:t>
            </w:r>
            <w:proofErr w:type="spellStart"/>
            <w:r w:rsidRPr="00C372F2">
              <w:t>had</w:t>
            </w:r>
            <w:proofErr w:type="spellEnd"/>
            <w:r w:rsidRPr="00C372F2">
              <w:t xml:space="preserve"> hoc ? (RABC, HACCP)</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hanging="284"/>
              <w:jc w:val="center"/>
            </w:pPr>
          </w:p>
        </w:tc>
        <w:tc>
          <w:tcPr>
            <w:tcW w:w="3969" w:type="dxa"/>
            <w:shd w:val="clear" w:color="auto" w:fill="auto"/>
            <w:vAlign w:val="center"/>
          </w:tcPr>
          <w:p w:rsidR="00C33943" w:rsidRDefault="00C33943" w:rsidP="00EA2284">
            <w:pPr>
              <w:pStyle w:val="Paragraphedeliste"/>
              <w:numPr>
                <w:ilvl w:val="0"/>
                <w:numId w:val="27"/>
              </w:numPr>
              <w:ind w:left="318" w:hanging="284"/>
              <w:rPr>
                <w:sz w:val="20"/>
                <w:szCs w:val="20"/>
              </w:rPr>
            </w:pPr>
            <w:r w:rsidRPr="00113DF7">
              <w:rPr>
                <w:b/>
                <w:sz w:val="20"/>
                <w:szCs w:val="20"/>
              </w:rPr>
              <w:t>Protocoles formalisés :</w:t>
            </w:r>
            <w:r>
              <w:rPr>
                <w:sz w:val="20"/>
                <w:szCs w:val="20"/>
              </w:rPr>
              <w:t xml:space="preserve"> OUI/NON</w:t>
            </w:r>
          </w:p>
          <w:p w:rsidR="00C33943" w:rsidRDefault="00C33943" w:rsidP="00EA2284"/>
          <w:p w:rsidR="00C33943" w:rsidRPr="00113DF7" w:rsidRDefault="00C33943" w:rsidP="00EA2284">
            <w:pPr>
              <w:ind w:left="0"/>
            </w:pPr>
          </w:p>
          <w:p w:rsidR="00C33943" w:rsidRPr="00C372F2" w:rsidRDefault="00C33943" w:rsidP="00EA2284">
            <w:pPr>
              <w:pStyle w:val="Paragraphedeliste"/>
              <w:numPr>
                <w:ilvl w:val="0"/>
                <w:numId w:val="27"/>
              </w:numPr>
              <w:ind w:left="318" w:hanging="284"/>
              <w:rPr>
                <w:sz w:val="20"/>
                <w:szCs w:val="20"/>
              </w:rPr>
            </w:pPr>
            <w:r w:rsidRPr="00113DF7">
              <w:rPr>
                <w:b/>
                <w:sz w:val="20"/>
                <w:szCs w:val="20"/>
              </w:rPr>
              <w:t>Nombre de professionnels formés :</w:t>
            </w:r>
            <w:r>
              <w:rPr>
                <w:sz w:val="20"/>
                <w:szCs w:val="20"/>
              </w:rPr>
              <w:t xml:space="preserve">   </w:t>
            </w:r>
          </w:p>
        </w:tc>
      </w:tr>
      <w:tr w:rsidR="00C33943" w:rsidRPr="00A856E6" w:rsidTr="00EA2284">
        <w:tc>
          <w:tcPr>
            <w:tcW w:w="4001" w:type="dxa"/>
            <w:tcBorders>
              <w:bottom w:val="single" w:sz="4" w:space="0" w:color="auto"/>
            </w:tcBorders>
            <w:shd w:val="clear" w:color="auto" w:fill="auto"/>
            <w:vAlign w:val="center"/>
          </w:tcPr>
          <w:p w:rsidR="00C33943" w:rsidRDefault="00C33943" w:rsidP="00EA2284">
            <w:pPr>
              <w:ind w:left="176" w:hanging="132"/>
            </w:pPr>
            <w:r>
              <w:lastRenderedPageBreak/>
              <w:t>- L’établissement dispose-t-il d’un plan bleu </w:t>
            </w:r>
            <w:r w:rsidRPr="00B11FCF">
              <w:t>? Intègre-t-il le risque attentat ?</w:t>
            </w: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ind w:left="0"/>
              <w:jc w:val="center"/>
            </w:pPr>
          </w:p>
        </w:tc>
        <w:tc>
          <w:tcPr>
            <w:tcW w:w="3969" w:type="dxa"/>
            <w:tcBorders>
              <w:bottom w:val="single" w:sz="4" w:space="0" w:color="auto"/>
            </w:tcBorders>
            <w:shd w:val="clear" w:color="auto" w:fill="auto"/>
            <w:vAlign w:val="center"/>
          </w:tcPr>
          <w:p w:rsidR="00C33943" w:rsidRPr="00113DF7" w:rsidRDefault="00C33943" w:rsidP="00EA2284">
            <w:pPr>
              <w:pStyle w:val="Paragraphedeliste"/>
              <w:numPr>
                <w:ilvl w:val="0"/>
                <w:numId w:val="26"/>
              </w:numPr>
              <w:ind w:left="318" w:hanging="284"/>
              <w:jc w:val="both"/>
              <w:rPr>
                <w:b/>
              </w:rPr>
            </w:pPr>
            <w:r w:rsidRPr="00113DF7">
              <w:rPr>
                <w:b/>
                <w:sz w:val="20"/>
                <w:szCs w:val="20"/>
              </w:rPr>
              <w:t xml:space="preserve">Date d’actualisation du plan bleu (indicateur TdB ANAP) : </w:t>
            </w:r>
          </w:p>
        </w:tc>
      </w:tr>
      <w:tr w:rsidR="00C33943" w:rsidRPr="00A856E6" w:rsidTr="00EA2284">
        <w:tc>
          <w:tcPr>
            <w:tcW w:w="4001" w:type="dxa"/>
            <w:tcBorders>
              <w:bottom w:val="single" w:sz="4" w:space="0" w:color="auto"/>
            </w:tcBorders>
            <w:shd w:val="clear" w:color="auto" w:fill="auto"/>
            <w:vAlign w:val="center"/>
          </w:tcPr>
          <w:p w:rsidR="00C33943" w:rsidRDefault="00C33943" w:rsidP="00EA2284">
            <w:pPr>
              <w:ind w:left="176" w:hanging="132"/>
            </w:pP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ind w:left="0"/>
              <w:jc w:val="center"/>
            </w:pPr>
          </w:p>
        </w:tc>
        <w:tc>
          <w:tcPr>
            <w:tcW w:w="3969" w:type="dxa"/>
            <w:tcBorders>
              <w:bottom w:val="single" w:sz="4" w:space="0" w:color="auto"/>
            </w:tcBorders>
            <w:shd w:val="clear" w:color="auto" w:fill="auto"/>
            <w:vAlign w:val="center"/>
          </w:tcPr>
          <w:p w:rsidR="00C33943" w:rsidRPr="00C372F2" w:rsidRDefault="00C33943" w:rsidP="00EA2284">
            <w:pPr>
              <w:pStyle w:val="Paragraphedeliste"/>
              <w:ind w:left="318"/>
              <w:jc w:val="both"/>
              <w:rPr>
                <w:sz w:val="20"/>
                <w:szCs w:val="20"/>
              </w:rPr>
            </w:pPr>
          </w:p>
        </w:tc>
      </w:tr>
      <w:tr w:rsidR="00C33943" w:rsidTr="00EA2284">
        <w:tc>
          <w:tcPr>
            <w:tcW w:w="14884" w:type="dxa"/>
            <w:gridSpan w:val="4"/>
            <w:tcBorders>
              <w:top w:val="single" w:sz="4" w:space="0" w:color="auto"/>
              <w:left w:val="single" w:sz="4" w:space="0" w:color="auto"/>
              <w:right w:val="single" w:sz="4" w:space="0" w:color="auto"/>
            </w:tcBorders>
            <w:shd w:val="clear" w:color="auto" w:fill="FDE9D9" w:themeFill="accent6" w:themeFillTint="33"/>
            <w:vAlign w:val="center"/>
          </w:tcPr>
          <w:p w:rsidR="00C33943" w:rsidRDefault="00C33943" w:rsidP="00EA2284">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t>Maîtrise des risques</w:t>
            </w:r>
            <w:r w:rsidRPr="00DC1764">
              <w:rPr>
                <w:i w:val="0"/>
                <w:color w:val="215868" w:themeColor="accent5" w:themeShade="80"/>
                <w:sz w:val="22"/>
              </w:rPr>
              <w:t> :</w:t>
            </w:r>
          </w:p>
          <w:p w:rsidR="00C33943" w:rsidRPr="00E93107" w:rsidRDefault="00C33943"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C33943" w:rsidRPr="006816A6" w:rsidRDefault="00C33943" w:rsidP="00EA2284">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p>
        </w:tc>
      </w:tr>
      <w:tr w:rsidR="00C33943" w:rsidTr="00EA2284">
        <w:trPr>
          <w:trHeight w:val="617"/>
        </w:trPr>
        <w:tc>
          <w:tcPr>
            <w:tcW w:w="14884" w:type="dxa"/>
            <w:gridSpan w:val="4"/>
            <w:shd w:val="clear" w:color="auto" w:fill="B6DDE8"/>
            <w:vAlign w:val="center"/>
          </w:tcPr>
          <w:p w:rsidR="00C33943" w:rsidRPr="00B625CD" w:rsidRDefault="00C33943" w:rsidP="00EA2284">
            <w:pPr>
              <w:ind w:left="34" w:right="-77"/>
              <w:jc w:val="center"/>
            </w:pPr>
            <w:r w:rsidRPr="00253AEF">
              <w:rPr>
                <w:rFonts w:cs="Mangal"/>
                <w:b/>
                <w:bCs/>
                <w:iCs/>
                <w:sz w:val="22"/>
                <w:szCs w:val="18"/>
              </w:rPr>
              <w:t>3 – Contribution aux parcours et à la réponse aux besoins territoriaux</w:t>
            </w:r>
          </w:p>
        </w:tc>
      </w:tr>
      <w:tr w:rsidR="00C33943" w:rsidRPr="00F118F8" w:rsidTr="00EA2284">
        <w:trPr>
          <w:trHeight w:val="259"/>
        </w:trPr>
        <w:tc>
          <w:tcPr>
            <w:tcW w:w="6096" w:type="dxa"/>
            <w:gridSpan w:val="2"/>
            <w:shd w:val="clear" w:color="auto" w:fill="auto"/>
            <w:vAlign w:val="center"/>
          </w:tcPr>
          <w:p w:rsidR="00C33943" w:rsidRPr="00B625CD" w:rsidRDefault="00C33943" w:rsidP="00EA2284">
            <w:pPr>
              <w:ind w:left="0"/>
            </w:pPr>
            <w:r w:rsidRPr="00B625CD">
              <w:rPr>
                <w:b/>
              </w:rPr>
              <w:t>a/ Contribution aux parcours</w:t>
            </w:r>
          </w:p>
        </w:tc>
        <w:tc>
          <w:tcPr>
            <w:tcW w:w="4819" w:type="dxa"/>
            <w:shd w:val="clear" w:color="auto" w:fill="auto"/>
            <w:vAlign w:val="center"/>
          </w:tcPr>
          <w:p w:rsidR="00C33943" w:rsidRPr="00F118F8" w:rsidRDefault="00C33943" w:rsidP="00EA2284">
            <w:pPr>
              <w:rPr>
                <w:color w:val="FF0000"/>
              </w:rPr>
            </w:pPr>
          </w:p>
        </w:tc>
        <w:tc>
          <w:tcPr>
            <w:tcW w:w="3969" w:type="dxa"/>
            <w:shd w:val="clear" w:color="auto" w:fill="auto"/>
            <w:vAlign w:val="center"/>
          </w:tcPr>
          <w:p w:rsidR="00C33943" w:rsidRPr="00F118F8" w:rsidRDefault="00C33943" w:rsidP="00EA2284">
            <w:pPr>
              <w:ind w:left="0"/>
              <w:rPr>
                <w:color w:val="FF0000"/>
              </w:rPr>
            </w:pPr>
          </w:p>
        </w:tc>
      </w:tr>
      <w:tr w:rsidR="00C33943" w:rsidRPr="00581750" w:rsidTr="00EA2284">
        <w:trPr>
          <w:trHeight w:val="683"/>
        </w:trPr>
        <w:tc>
          <w:tcPr>
            <w:tcW w:w="4001" w:type="dxa"/>
            <w:shd w:val="clear" w:color="auto" w:fill="auto"/>
            <w:vAlign w:val="center"/>
          </w:tcPr>
          <w:p w:rsidR="00C33943" w:rsidRPr="00B625CD" w:rsidRDefault="00C33943" w:rsidP="00EA2284">
            <w:pPr>
              <w:ind w:left="176" w:hanging="110"/>
              <w:jc w:val="both"/>
            </w:pPr>
            <w:r w:rsidRPr="00B625CD">
              <w:t>- L’établissement est-il engagé dans des partenariats avec les acteurs suivants contribuant à des prises en charge spécifique</w:t>
            </w:r>
            <w:r>
              <w:t>s</w:t>
            </w:r>
            <w:r w:rsidRPr="00B625CD">
              <w:t> ? :</w:t>
            </w:r>
          </w:p>
          <w:p w:rsidR="00C33943" w:rsidRPr="00B625CD" w:rsidRDefault="00C33943" w:rsidP="00EA2284">
            <w:pPr>
              <w:numPr>
                <w:ilvl w:val="0"/>
                <w:numId w:val="16"/>
              </w:numPr>
              <w:jc w:val="both"/>
            </w:pPr>
            <w:r w:rsidRPr="00B625CD">
              <w:t>EMSP</w:t>
            </w:r>
          </w:p>
          <w:p w:rsidR="00C33943" w:rsidRPr="00B625CD" w:rsidRDefault="00C33943" w:rsidP="00EA2284">
            <w:pPr>
              <w:numPr>
                <w:ilvl w:val="0"/>
                <w:numId w:val="16"/>
              </w:numPr>
              <w:jc w:val="both"/>
            </w:pPr>
            <w:r w:rsidRPr="00B625CD">
              <w:t>HAD du territoire</w:t>
            </w:r>
          </w:p>
          <w:p w:rsidR="00C33943" w:rsidRPr="00B625CD" w:rsidRDefault="00C33943" w:rsidP="00EA2284">
            <w:pPr>
              <w:numPr>
                <w:ilvl w:val="0"/>
                <w:numId w:val="16"/>
              </w:numPr>
              <w:jc w:val="both"/>
            </w:pPr>
            <w:r w:rsidRPr="00B625CD">
              <w:t>Services d’urgence</w:t>
            </w:r>
          </w:p>
          <w:p w:rsidR="00C33943" w:rsidRPr="00B11FCF" w:rsidRDefault="00C33943" w:rsidP="00EA2284">
            <w:pPr>
              <w:numPr>
                <w:ilvl w:val="0"/>
                <w:numId w:val="16"/>
              </w:numPr>
              <w:jc w:val="both"/>
            </w:pPr>
            <w:r w:rsidRPr="00B625CD">
              <w:t xml:space="preserve">Services psychiatriques, </w:t>
            </w:r>
          </w:p>
          <w:p w:rsidR="00C33943" w:rsidRPr="00B625CD" w:rsidRDefault="00C33943" w:rsidP="00EA2284">
            <w:pPr>
              <w:numPr>
                <w:ilvl w:val="0"/>
                <w:numId w:val="16"/>
              </w:numPr>
              <w:jc w:val="both"/>
            </w:pPr>
            <w:r w:rsidRPr="00B625CD">
              <w:t>Centre douleur</w:t>
            </w:r>
          </w:p>
          <w:p w:rsidR="00C33943" w:rsidRPr="00B625CD" w:rsidRDefault="00C33943" w:rsidP="00EA2284">
            <w:pPr>
              <w:numPr>
                <w:ilvl w:val="0"/>
                <w:numId w:val="16"/>
              </w:numPr>
              <w:jc w:val="both"/>
            </w:pPr>
            <w:r w:rsidRPr="00B625CD">
              <w:t>Equipe référente en hygiène</w:t>
            </w:r>
          </w:p>
          <w:p w:rsidR="00C33943" w:rsidRPr="00B625CD" w:rsidRDefault="00C33943" w:rsidP="00EA2284">
            <w:pPr>
              <w:ind w:left="176" w:hanging="142"/>
              <w:jc w:val="both"/>
            </w:pPr>
            <w:r w:rsidRPr="00B625CD">
              <w:t>- Ces partenariats sont-ils formalisés par des conventions ?</w:t>
            </w: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0D0609" w:rsidRDefault="00C33943" w:rsidP="00EA2284">
            <w:pPr>
              <w:ind w:left="286"/>
              <w:jc w:val="center"/>
            </w:pPr>
          </w:p>
        </w:tc>
        <w:tc>
          <w:tcPr>
            <w:tcW w:w="3969" w:type="dxa"/>
            <w:shd w:val="clear" w:color="auto" w:fill="auto"/>
            <w:vAlign w:val="center"/>
          </w:tcPr>
          <w:p w:rsidR="00C33943" w:rsidRPr="00113DF7" w:rsidRDefault="00C33943" w:rsidP="00EA2284">
            <w:pPr>
              <w:numPr>
                <w:ilvl w:val="0"/>
                <w:numId w:val="10"/>
              </w:numPr>
              <w:ind w:left="318" w:hanging="284"/>
              <w:jc w:val="both"/>
              <w:rPr>
                <w:b/>
              </w:rPr>
            </w:pPr>
            <w:r w:rsidRPr="00113DF7">
              <w:rPr>
                <w:b/>
              </w:rPr>
              <w:t>Existence d’une convention avec l’HAD (Flash I17):</w:t>
            </w:r>
            <w:r w:rsidRPr="00113DF7">
              <w:t xml:space="preserve"> OUI/NON</w:t>
            </w:r>
          </w:p>
          <w:p w:rsidR="00C33943" w:rsidRDefault="00C33943" w:rsidP="00EA2284">
            <w:pPr>
              <w:jc w:val="both"/>
              <w:rPr>
                <w:b/>
              </w:rPr>
            </w:pPr>
          </w:p>
          <w:p w:rsidR="00C33943" w:rsidRPr="00113DF7" w:rsidRDefault="00C33943" w:rsidP="00EA2284">
            <w:pPr>
              <w:jc w:val="both"/>
              <w:rPr>
                <w:b/>
              </w:rPr>
            </w:pPr>
          </w:p>
          <w:p w:rsidR="00C33943" w:rsidRDefault="00C33943" w:rsidP="00EA2284">
            <w:pPr>
              <w:numPr>
                <w:ilvl w:val="0"/>
                <w:numId w:val="10"/>
              </w:numPr>
              <w:ind w:left="318" w:hanging="284"/>
              <w:jc w:val="both"/>
            </w:pPr>
            <w:r w:rsidRPr="00113DF7">
              <w:rPr>
                <w:b/>
              </w:rPr>
              <w:t>Partenariat formalisé avec le secteur psychiatrique :</w:t>
            </w:r>
            <w:r>
              <w:t xml:space="preserve"> OUI/NON</w:t>
            </w:r>
          </w:p>
          <w:p w:rsidR="00C33943" w:rsidRPr="00C372F2" w:rsidRDefault="00C33943" w:rsidP="00EA2284">
            <w:pPr>
              <w:jc w:val="both"/>
            </w:pPr>
          </w:p>
          <w:p w:rsidR="00C33943" w:rsidRPr="00581750" w:rsidRDefault="00C33943" w:rsidP="00EA2284">
            <w:pPr>
              <w:numPr>
                <w:ilvl w:val="0"/>
                <w:numId w:val="10"/>
              </w:numPr>
              <w:ind w:left="318" w:hanging="284"/>
              <w:jc w:val="both"/>
            </w:pPr>
            <w:r w:rsidRPr="00113DF7">
              <w:rPr>
                <w:b/>
              </w:rPr>
              <w:t>Convention signée avec chacun des acteurs mentionnés :</w:t>
            </w:r>
            <w:r>
              <w:t xml:space="preserve"> OUI/NON</w:t>
            </w:r>
          </w:p>
        </w:tc>
      </w:tr>
      <w:tr w:rsidR="00C33943" w:rsidRPr="00A31C7C" w:rsidTr="00EA2284">
        <w:trPr>
          <w:trHeight w:val="1954"/>
        </w:trPr>
        <w:tc>
          <w:tcPr>
            <w:tcW w:w="4001" w:type="dxa"/>
            <w:shd w:val="clear" w:color="auto" w:fill="auto"/>
            <w:vAlign w:val="center"/>
          </w:tcPr>
          <w:p w:rsidR="00C33943" w:rsidRDefault="00C33943" w:rsidP="00EA2284">
            <w:pPr>
              <w:ind w:left="176" w:hanging="110"/>
              <w:jc w:val="both"/>
            </w:pPr>
            <w:r>
              <w:lastRenderedPageBreak/>
              <w:t xml:space="preserve">- L’établissement participe-t-il à des démarches relatives à la structuration des parcours sur son territoire ? </w:t>
            </w:r>
          </w:p>
          <w:p w:rsidR="00C33943" w:rsidRDefault="00C33943" w:rsidP="00EA2284">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Pr="00A856E6" w:rsidRDefault="00C33943" w:rsidP="00EA2284">
            <w:pPr>
              <w:ind w:left="0"/>
            </w:pPr>
          </w:p>
        </w:tc>
      </w:tr>
      <w:tr w:rsidR="00C33943" w:rsidTr="00EA2284">
        <w:tc>
          <w:tcPr>
            <w:tcW w:w="4001" w:type="dxa"/>
            <w:shd w:val="clear" w:color="auto" w:fill="auto"/>
            <w:vAlign w:val="center"/>
          </w:tcPr>
          <w:p w:rsidR="00C33943" w:rsidRDefault="00C33943" w:rsidP="00EA2284">
            <w:pPr>
              <w:ind w:left="176" w:hanging="110"/>
              <w:jc w:val="both"/>
            </w:pPr>
            <w:r>
              <w:t>- L’établissement dispose-t-il d’une commission gériatrique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192BA2" w:rsidRDefault="00C33943" w:rsidP="00EA2284">
            <w:pPr>
              <w:pStyle w:val="Paragraphedeliste"/>
              <w:numPr>
                <w:ilvl w:val="0"/>
                <w:numId w:val="29"/>
              </w:numPr>
              <w:ind w:left="318" w:hanging="284"/>
              <w:jc w:val="both"/>
              <w:rPr>
                <w:sz w:val="20"/>
                <w:szCs w:val="20"/>
              </w:rPr>
            </w:pPr>
            <w:r w:rsidRPr="00113DF7">
              <w:rPr>
                <w:b/>
                <w:sz w:val="20"/>
                <w:szCs w:val="20"/>
              </w:rPr>
              <w:t>Existence d’une commission gériatrique annuelle :</w:t>
            </w:r>
            <w:r>
              <w:rPr>
                <w:sz w:val="20"/>
                <w:szCs w:val="20"/>
              </w:rPr>
              <w:t xml:space="preserve"> OUI/NON</w:t>
            </w:r>
          </w:p>
        </w:tc>
      </w:tr>
      <w:tr w:rsidR="00C33943" w:rsidTr="00EA2284">
        <w:tc>
          <w:tcPr>
            <w:tcW w:w="4001" w:type="dxa"/>
            <w:shd w:val="clear" w:color="auto" w:fill="auto"/>
            <w:vAlign w:val="center"/>
          </w:tcPr>
          <w:p w:rsidR="00C33943" w:rsidRDefault="00C33943" w:rsidP="00EA2284">
            <w:pPr>
              <w:ind w:left="0"/>
              <w:jc w:val="both"/>
            </w:pPr>
            <w:r>
              <w:t>- Chaque résident dispose-t-il d’un dossier de liaison d’urgence (DLU) ou d’une fiche de transfert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Pr="00CE65B2" w:rsidRDefault="00C33943" w:rsidP="00EA2284">
            <w:pPr>
              <w:numPr>
                <w:ilvl w:val="0"/>
                <w:numId w:val="10"/>
              </w:numPr>
              <w:ind w:left="318" w:hanging="284"/>
              <w:jc w:val="both"/>
              <w:rPr>
                <w:b/>
              </w:rPr>
            </w:pPr>
            <w:r w:rsidRPr="00CE65B2">
              <w:rPr>
                <w:b/>
              </w:rPr>
              <w:t>Nombre de résidents disposant d’un DLU ou d’une fiche de transfert (Flash I13) :</w:t>
            </w:r>
          </w:p>
        </w:tc>
      </w:tr>
      <w:tr w:rsidR="00C33943" w:rsidRPr="00B625CD" w:rsidTr="00EA2284">
        <w:trPr>
          <w:trHeight w:val="219"/>
        </w:trPr>
        <w:tc>
          <w:tcPr>
            <w:tcW w:w="6096" w:type="dxa"/>
            <w:gridSpan w:val="2"/>
            <w:shd w:val="clear" w:color="auto" w:fill="auto"/>
            <w:vAlign w:val="center"/>
          </w:tcPr>
          <w:p w:rsidR="00C33943" w:rsidRPr="00B625CD" w:rsidRDefault="00C33943" w:rsidP="00EA2284">
            <w:pPr>
              <w:ind w:left="0"/>
              <w:rPr>
                <w:b/>
              </w:rPr>
            </w:pPr>
            <w:r w:rsidRPr="00B625CD">
              <w:rPr>
                <w:b/>
              </w:rPr>
              <w:t>b/ Contribution à la réponse aux besoins territoriaux</w:t>
            </w:r>
          </w:p>
        </w:tc>
        <w:tc>
          <w:tcPr>
            <w:tcW w:w="4819" w:type="dxa"/>
            <w:shd w:val="clear" w:color="auto" w:fill="auto"/>
            <w:vAlign w:val="center"/>
          </w:tcPr>
          <w:p w:rsidR="00C33943" w:rsidRPr="00B625CD" w:rsidRDefault="00C33943" w:rsidP="00EA2284">
            <w:pPr>
              <w:jc w:val="center"/>
            </w:pPr>
          </w:p>
        </w:tc>
        <w:tc>
          <w:tcPr>
            <w:tcW w:w="3969" w:type="dxa"/>
            <w:shd w:val="clear" w:color="auto" w:fill="auto"/>
            <w:vAlign w:val="center"/>
          </w:tcPr>
          <w:p w:rsidR="00C33943" w:rsidRPr="00B625CD" w:rsidRDefault="00C33943" w:rsidP="00EA2284"/>
        </w:tc>
      </w:tr>
      <w:tr w:rsidR="00C33943" w:rsidTr="00EA2284">
        <w:trPr>
          <w:trHeight w:val="683"/>
        </w:trPr>
        <w:tc>
          <w:tcPr>
            <w:tcW w:w="4001" w:type="dxa"/>
            <w:shd w:val="clear" w:color="auto" w:fill="auto"/>
            <w:vAlign w:val="center"/>
          </w:tcPr>
          <w:p w:rsidR="00C33943" w:rsidRPr="00B11FCF" w:rsidRDefault="00C33943" w:rsidP="00EA2284">
            <w:pPr>
              <w:ind w:left="176" w:hanging="110"/>
              <w:jc w:val="both"/>
            </w:pPr>
            <w:r w:rsidRPr="00B11FCF">
              <w:t>- Le/les établissement(s) couvert(s) par le CPOM dispose(nt)-il(s) d’un projet de transformation de l’offre (AJ, HT, HP,…) ?</w:t>
            </w:r>
          </w:p>
          <w:p w:rsidR="00C33943" w:rsidRPr="00B11FCF" w:rsidRDefault="00C33943" w:rsidP="00EA2284">
            <w:pPr>
              <w:ind w:left="176" w:hanging="110"/>
              <w:jc w:val="both"/>
            </w:pPr>
            <w:r w:rsidRPr="00B11FCF">
              <w:t>- Se positionne-t-il comme établissement ressource sur son territoire ? Sur quelle(s) thématique(s) ?</w:t>
            </w:r>
          </w:p>
          <w:p w:rsidR="00C33943" w:rsidRPr="00B11FCF" w:rsidRDefault="00C33943" w:rsidP="00EA2284">
            <w:pPr>
              <w:ind w:left="176" w:hanging="110"/>
              <w:jc w:val="both"/>
            </w:pPr>
          </w:p>
        </w:tc>
        <w:tc>
          <w:tcPr>
            <w:tcW w:w="2095" w:type="dxa"/>
            <w:tcBorders>
              <w:bottom w:val="single" w:sz="4" w:space="0" w:color="auto"/>
            </w:tcBorders>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707"/>
        </w:trPr>
        <w:tc>
          <w:tcPr>
            <w:tcW w:w="4001" w:type="dxa"/>
            <w:shd w:val="clear" w:color="auto" w:fill="auto"/>
            <w:vAlign w:val="center"/>
          </w:tcPr>
          <w:p w:rsidR="00C33943" w:rsidRPr="00B11FCF" w:rsidRDefault="00C33943" w:rsidP="00EA2284">
            <w:pPr>
              <w:ind w:left="176" w:hanging="110"/>
              <w:jc w:val="both"/>
            </w:pPr>
            <w:r w:rsidRPr="00B11FCF">
              <w:t>- Le/les établissement(s) couvert(s) par le CPOM dispose(nt)-il(s) d’un projet de création d’une activité d’accompagnement des personnes désorientées ?</w:t>
            </w:r>
          </w:p>
          <w:p w:rsidR="00C33943" w:rsidRPr="00B11FCF" w:rsidRDefault="00C33943" w:rsidP="00EA2284">
            <w:pPr>
              <w:ind w:left="176" w:hanging="110"/>
              <w:jc w:val="both"/>
            </w:pPr>
          </w:p>
        </w:tc>
        <w:tc>
          <w:tcPr>
            <w:tcW w:w="2095" w:type="dxa"/>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707"/>
        </w:trPr>
        <w:tc>
          <w:tcPr>
            <w:tcW w:w="4001" w:type="dxa"/>
            <w:shd w:val="clear" w:color="auto" w:fill="auto"/>
            <w:vAlign w:val="center"/>
          </w:tcPr>
          <w:p w:rsidR="00C33943" w:rsidRDefault="00C33943" w:rsidP="00EA2284">
            <w:pPr>
              <w:ind w:left="176" w:hanging="110"/>
              <w:jc w:val="both"/>
            </w:pPr>
          </w:p>
        </w:tc>
        <w:tc>
          <w:tcPr>
            <w:tcW w:w="2095" w:type="dxa"/>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661"/>
        </w:trPr>
        <w:tc>
          <w:tcPr>
            <w:tcW w:w="14884" w:type="dxa"/>
            <w:gridSpan w:val="4"/>
            <w:shd w:val="clear" w:color="auto" w:fill="FDE9D9" w:themeFill="accent6" w:themeFillTint="33"/>
            <w:vAlign w:val="center"/>
          </w:tcPr>
          <w:p w:rsidR="00C33943" w:rsidRPr="006816A6" w:rsidRDefault="00C33943" w:rsidP="00EA2284">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C33943" w:rsidRPr="00E93107" w:rsidRDefault="00C33943" w:rsidP="00EA2284">
            <w:pPr>
              <w:pStyle w:val="Citationintense"/>
              <w:numPr>
                <w:ilvl w:val="0"/>
                <w:numId w:val="38"/>
              </w:numPr>
              <w:pBdr>
                <w:bottom w:val="none" w:sz="0" w:space="0" w:color="auto"/>
              </w:pBdr>
              <w:ind w:right="33"/>
              <w:rPr>
                <w:color w:val="000000" w:themeColor="text1"/>
              </w:rPr>
            </w:pPr>
            <w:r w:rsidRPr="00E93107">
              <w:rPr>
                <w:color w:val="000000" w:themeColor="text1"/>
              </w:rPr>
              <w:lastRenderedPageBreak/>
              <w:t xml:space="preserve">Points forts :  </w:t>
            </w:r>
          </w:p>
          <w:p w:rsidR="00C33943" w:rsidRPr="006816A6" w:rsidRDefault="00C33943" w:rsidP="00EA2284">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p>
          <w:p w:rsidR="00C33943" w:rsidRPr="006816A6" w:rsidRDefault="00C33943" w:rsidP="00EA2284"/>
        </w:tc>
      </w:tr>
      <w:tr w:rsidR="00C33943" w:rsidTr="00EA2284">
        <w:trPr>
          <w:trHeight w:val="661"/>
        </w:trPr>
        <w:tc>
          <w:tcPr>
            <w:tcW w:w="14884" w:type="dxa"/>
            <w:gridSpan w:val="4"/>
            <w:shd w:val="clear" w:color="auto" w:fill="B6DDE8"/>
            <w:vAlign w:val="center"/>
          </w:tcPr>
          <w:p w:rsidR="00C33943" w:rsidRPr="00253AEF" w:rsidRDefault="00C33943" w:rsidP="00EA2284">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lastRenderedPageBreak/>
              <w:t>- Renforcement de l’efficience de gestion et de gouvernance</w:t>
            </w:r>
          </w:p>
        </w:tc>
      </w:tr>
      <w:tr w:rsidR="00C33943" w:rsidTr="00EA2284">
        <w:trPr>
          <w:trHeight w:val="499"/>
        </w:trPr>
        <w:tc>
          <w:tcPr>
            <w:tcW w:w="4001" w:type="dxa"/>
            <w:shd w:val="clear" w:color="auto" w:fill="auto"/>
            <w:vAlign w:val="center"/>
          </w:tcPr>
          <w:p w:rsidR="00C33943" w:rsidRDefault="00C33943" w:rsidP="00EA2284">
            <w:pPr>
              <w:ind w:left="176" w:hanging="176"/>
              <w:jc w:val="both"/>
            </w:pPr>
            <w:r>
              <w:t>- Comment est composée l’équipe de professionnels ?</w:t>
            </w:r>
          </w:p>
          <w:p w:rsidR="00C33943" w:rsidRDefault="00C33943" w:rsidP="00EA2284">
            <w:pPr>
              <w:ind w:left="0"/>
              <w:jc w:val="both"/>
            </w:pPr>
            <w:r>
              <w:t>- ETP réels par fonction (données tableau ANAP)</w:t>
            </w:r>
          </w:p>
          <w:p w:rsidR="00C33943" w:rsidRPr="00655098" w:rsidRDefault="00C33943" w:rsidP="00EA2284">
            <w:pPr>
              <w:ind w:left="720"/>
              <w:rPr>
                <w:lang w:val="en-US"/>
              </w:rPr>
            </w:pPr>
            <w:r w:rsidRPr="00655098">
              <w:rPr>
                <w:lang w:val="en-US"/>
              </w:rPr>
              <w:t xml:space="preserve">- AS/AMP, </w:t>
            </w:r>
          </w:p>
          <w:p w:rsidR="00C33943" w:rsidRPr="00655098" w:rsidRDefault="00C33943" w:rsidP="00EA2284">
            <w:pPr>
              <w:ind w:left="720"/>
              <w:rPr>
                <w:lang w:val="en-US"/>
              </w:rPr>
            </w:pPr>
            <w:r w:rsidRPr="00655098">
              <w:rPr>
                <w:lang w:val="en-US"/>
              </w:rPr>
              <w:t xml:space="preserve">- IDE, </w:t>
            </w:r>
          </w:p>
          <w:p w:rsidR="00C33943" w:rsidRPr="00655098" w:rsidRDefault="00C33943" w:rsidP="00EA2284">
            <w:pPr>
              <w:ind w:left="720"/>
              <w:rPr>
                <w:lang w:val="en-US"/>
              </w:rPr>
            </w:pPr>
            <w:r w:rsidRPr="00655098">
              <w:rPr>
                <w:lang w:val="en-US"/>
              </w:rPr>
              <w:t>- IDEC,</w:t>
            </w:r>
          </w:p>
          <w:p w:rsidR="00C33943" w:rsidRPr="00042E48" w:rsidRDefault="00C33943" w:rsidP="00EA2284">
            <w:pPr>
              <w:ind w:left="720"/>
              <w:rPr>
                <w:lang w:val="en-US"/>
              </w:rPr>
            </w:pPr>
            <w:r>
              <w:rPr>
                <w:lang w:val="en-US"/>
              </w:rPr>
              <w:t>-</w:t>
            </w:r>
            <w:r w:rsidRPr="00655098">
              <w:rPr>
                <w:lang w:val="en-US"/>
              </w:rPr>
              <w:t xml:space="preserve"> </w:t>
            </w:r>
            <w:r w:rsidRPr="00042E48">
              <w:rPr>
                <w:lang w:val="en-US"/>
              </w:rPr>
              <w:t>MEDEC</w:t>
            </w:r>
          </w:p>
          <w:p w:rsidR="00C33943" w:rsidRDefault="00C33943" w:rsidP="00EA2284">
            <w:pPr>
              <w:ind w:left="720"/>
              <w:rPr>
                <w:lang w:val="en-US"/>
              </w:rPr>
            </w:pPr>
            <w:r>
              <w:rPr>
                <w:lang w:val="en-US"/>
              </w:rPr>
              <w:t xml:space="preserve">- </w:t>
            </w:r>
            <w:r w:rsidRPr="00655098">
              <w:rPr>
                <w:lang w:val="en-US"/>
              </w:rPr>
              <w:t>ASH</w:t>
            </w:r>
          </w:p>
          <w:p w:rsidR="00C33943" w:rsidRPr="0054213A" w:rsidRDefault="00C33943" w:rsidP="00EA2284">
            <w:pPr>
              <w:ind w:left="176" w:hanging="176"/>
              <w:rPr>
                <w:lang w:val="en-US"/>
              </w:rPr>
            </w:pPr>
          </w:p>
        </w:tc>
        <w:tc>
          <w:tcPr>
            <w:tcW w:w="2095" w:type="dxa"/>
            <w:shd w:val="clear" w:color="auto" w:fill="BFBFBF" w:themeFill="background1" w:themeFillShade="BF"/>
            <w:vAlign w:val="center"/>
          </w:tcPr>
          <w:p w:rsidR="00C33943" w:rsidRPr="00C372F2" w:rsidRDefault="00C33943" w:rsidP="00EA2284">
            <w:pPr>
              <w:jc w:val="center"/>
              <w:rPr>
                <w:lang w:val="en-US"/>
              </w:rPr>
            </w:pPr>
          </w:p>
        </w:tc>
        <w:tc>
          <w:tcPr>
            <w:tcW w:w="4819" w:type="dxa"/>
            <w:shd w:val="clear" w:color="auto" w:fill="auto"/>
            <w:vAlign w:val="center"/>
          </w:tcPr>
          <w:p w:rsidR="00C33943" w:rsidRPr="0054213A" w:rsidRDefault="00C33943" w:rsidP="00EA2284">
            <w:pPr>
              <w:ind w:left="0"/>
              <w:jc w:val="center"/>
              <w:rPr>
                <w:lang w:val="en-US"/>
              </w:rPr>
            </w:pPr>
          </w:p>
        </w:tc>
        <w:tc>
          <w:tcPr>
            <w:tcW w:w="3969" w:type="dxa"/>
            <w:shd w:val="clear" w:color="auto" w:fill="auto"/>
            <w:vAlign w:val="center"/>
          </w:tcPr>
          <w:p w:rsidR="00C33943" w:rsidRPr="00CE65B2" w:rsidRDefault="00C33943" w:rsidP="00EA2284">
            <w:pPr>
              <w:pStyle w:val="Paragraphedeliste"/>
              <w:numPr>
                <w:ilvl w:val="0"/>
                <w:numId w:val="30"/>
              </w:numPr>
              <w:ind w:left="318" w:hanging="284"/>
              <w:jc w:val="both"/>
              <w:rPr>
                <w:b/>
                <w:sz w:val="20"/>
                <w:szCs w:val="20"/>
              </w:rPr>
            </w:pPr>
            <w:r w:rsidRPr="00CE65B2">
              <w:rPr>
                <w:b/>
                <w:sz w:val="20"/>
                <w:szCs w:val="20"/>
              </w:rPr>
              <w:t>Nombre d’ETP réels par fonction (données saisies TdB ANAP) :</w:t>
            </w:r>
          </w:p>
          <w:p w:rsidR="00C33943" w:rsidRPr="00CE65B2" w:rsidRDefault="00C33943" w:rsidP="00EA2284">
            <w:pPr>
              <w:jc w:val="both"/>
            </w:pPr>
          </w:p>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Nombre de points GIR AS/AMP</w:t>
            </w:r>
            <w:r>
              <w:rPr>
                <w:sz w:val="20"/>
                <w:szCs w:val="20"/>
              </w:rPr>
              <w:t> :</w:t>
            </w:r>
          </w:p>
          <w:p w:rsidR="00C33943" w:rsidRPr="004B15B9" w:rsidRDefault="00C33943" w:rsidP="00EA2284">
            <w:pPr>
              <w:ind w:left="318" w:hanging="284"/>
              <w:jc w:val="both"/>
            </w:pPr>
          </w:p>
          <w:p w:rsidR="00C33943" w:rsidRPr="004B15B9" w:rsidRDefault="00C33943" w:rsidP="00EA2284">
            <w:pPr>
              <w:ind w:left="318" w:hanging="284"/>
              <w:jc w:val="both"/>
            </w:pPr>
          </w:p>
        </w:tc>
      </w:tr>
      <w:tr w:rsidR="00C33943" w:rsidTr="00EA2284">
        <w:trPr>
          <w:trHeight w:val="1664"/>
        </w:trPr>
        <w:tc>
          <w:tcPr>
            <w:tcW w:w="4001" w:type="dxa"/>
            <w:shd w:val="clear" w:color="auto" w:fill="auto"/>
            <w:vAlign w:val="center"/>
          </w:tcPr>
          <w:p w:rsidR="00C33943" w:rsidRDefault="00C33943" w:rsidP="00EA2284">
            <w:pPr>
              <w:ind w:left="176" w:hanging="176"/>
              <w:jc w:val="both"/>
            </w:pPr>
            <w:r w:rsidRPr="00637865">
              <w:t>- Chaque personnel dispose-t-il d’une fiche de poste</w:t>
            </w:r>
            <w:r>
              <w:t xml:space="preserve"> formalisée et d’une fiche de tâ</w:t>
            </w:r>
            <w:r w:rsidRPr="00637865">
              <w:t>che formalisée ?</w:t>
            </w:r>
          </w:p>
        </w:tc>
        <w:tc>
          <w:tcPr>
            <w:tcW w:w="2095" w:type="dxa"/>
            <w:shd w:val="clear" w:color="auto" w:fill="auto"/>
            <w:vAlign w:val="center"/>
          </w:tcPr>
          <w:p w:rsidR="00C33943" w:rsidRPr="00637865" w:rsidRDefault="00C33943" w:rsidP="00EA2284">
            <w:pPr>
              <w:jc w:val="center"/>
              <w:rPr>
                <w:highlight w:val="lightGray"/>
              </w:rP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Pourcentage de fiches de postes formalisées :</w:t>
            </w:r>
            <w:r>
              <w:rPr>
                <w:sz w:val="20"/>
                <w:szCs w:val="20"/>
              </w:rPr>
              <w:t xml:space="preserve">      %</w:t>
            </w:r>
          </w:p>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Pourcentage de fiches de tâches formalisées :</w:t>
            </w:r>
            <w:r>
              <w:rPr>
                <w:sz w:val="20"/>
                <w:szCs w:val="20"/>
              </w:rPr>
              <w:t xml:space="preserve">      %</w:t>
            </w:r>
          </w:p>
        </w:tc>
      </w:tr>
      <w:tr w:rsidR="00C33943" w:rsidTr="00EA2284">
        <w:trPr>
          <w:trHeight w:val="445"/>
        </w:trPr>
        <w:tc>
          <w:tcPr>
            <w:tcW w:w="4001" w:type="dxa"/>
            <w:shd w:val="clear" w:color="auto" w:fill="auto"/>
            <w:vAlign w:val="center"/>
          </w:tcPr>
          <w:p w:rsidR="00C33943" w:rsidRDefault="00C33943" w:rsidP="00EA2284">
            <w:pPr>
              <w:ind w:left="176" w:hanging="110"/>
              <w:jc w:val="both"/>
            </w:pPr>
            <w:r>
              <w:t>- Un organigramme formalisé est-il affiché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31"/>
              </w:numPr>
              <w:ind w:left="318" w:hanging="284"/>
              <w:jc w:val="both"/>
              <w:rPr>
                <w:sz w:val="20"/>
                <w:szCs w:val="20"/>
              </w:rPr>
            </w:pPr>
            <w:r w:rsidRPr="00CE65B2">
              <w:rPr>
                <w:b/>
                <w:sz w:val="20"/>
                <w:szCs w:val="20"/>
              </w:rPr>
              <w:t>Existence d’un organigramme formalisé :</w:t>
            </w:r>
            <w:r>
              <w:rPr>
                <w:sz w:val="20"/>
                <w:szCs w:val="20"/>
              </w:rPr>
              <w:t xml:space="preserve"> OUI/NON</w:t>
            </w:r>
          </w:p>
        </w:tc>
      </w:tr>
      <w:tr w:rsidR="00C33943" w:rsidTr="00EA2284">
        <w:trPr>
          <w:trHeight w:val="549"/>
        </w:trPr>
        <w:tc>
          <w:tcPr>
            <w:tcW w:w="4001" w:type="dxa"/>
            <w:shd w:val="clear" w:color="auto" w:fill="auto"/>
            <w:vAlign w:val="center"/>
          </w:tcPr>
          <w:p w:rsidR="00C33943" w:rsidRDefault="00C33943" w:rsidP="00EA2284">
            <w:pPr>
              <w:ind w:left="176" w:hanging="110"/>
              <w:jc w:val="both"/>
            </w:pPr>
            <w:r>
              <w:t>- Les structures couvertes par le CPOM organisent-elles des mutualisations de postes, de fonctions ?</w:t>
            </w:r>
          </w:p>
          <w:p w:rsidR="00C33943" w:rsidRPr="00A856E6" w:rsidRDefault="00C33943" w:rsidP="00EA2284">
            <w:pPr>
              <w:ind w:left="176" w:hanging="110"/>
              <w:jc w:val="both"/>
            </w:pP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31"/>
              </w:numPr>
              <w:ind w:left="318" w:hanging="284"/>
              <w:jc w:val="both"/>
            </w:pPr>
            <w:r w:rsidRPr="00CE65B2">
              <w:rPr>
                <w:b/>
                <w:sz w:val="20"/>
                <w:szCs w:val="20"/>
              </w:rPr>
              <w:t>Nombre d’ETP mutualisés :</w:t>
            </w:r>
            <w:r>
              <w:rPr>
                <w:sz w:val="20"/>
                <w:szCs w:val="20"/>
              </w:rPr>
              <w:t xml:space="preserve">     ETP</w:t>
            </w:r>
          </w:p>
        </w:tc>
      </w:tr>
      <w:tr w:rsidR="00C33943" w:rsidTr="00EA2284">
        <w:tc>
          <w:tcPr>
            <w:tcW w:w="4001" w:type="dxa"/>
            <w:shd w:val="clear" w:color="auto" w:fill="auto"/>
            <w:vAlign w:val="center"/>
          </w:tcPr>
          <w:p w:rsidR="00C33943" w:rsidRPr="00A856E6" w:rsidRDefault="00C33943" w:rsidP="00EA2284">
            <w:pPr>
              <w:ind w:left="176" w:hanging="110"/>
              <w:jc w:val="both"/>
            </w:pPr>
            <w:r>
              <w:t xml:space="preserve">- L’établissement </w:t>
            </w:r>
            <w:r w:rsidRPr="00FF55B4">
              <w:t xml:space="preserve">dispose-t-il d’une politique en matière </w:t>
            </w:r>
            <w:r>
              <w:t>de GPEC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d’ETP vacants au 31/12 (TdB ANAP 1RE1)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d’absentéisme par motif au 31/12 (TdB ANAP 1RE2)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de rotation du personnel sur effectifs réels (TdB ANAP 1RE2)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Nombre prévisionnel de départs en retraite par catégorie professionnelle sur la durée du CPOM :</w:t>
            </w:r>
          </w:p>
        </w:tc>
      </w:tr>
      <w:tr w:rsidR="00C33943" w:rsidTr="00EA2284">
        <w:trPr>
          <w:trHeight w:val="545"/>
        </w:trPr>
        <w:tc>
          <w:tcPr>
            <w:tcW w:w="4001" w:type="dxa"/>
            <w:shd w:val="clear" w:color="auto" w:fill="auto"/>
            <w:vAlign w:val="center"/>
          </w:tcPr>
          <w:p w:rsidR="00C33943" w:rsidRPr="00FF55B4" w:rsidRDefault="00C33943" w:rsidP="00EA2284">
            <w:pPr>
              <w:ind w:left="176" w:hanging="110"/>
              <w:jc w:val="both"/>
            </w:pPr>
            <w:r w:rsidRPr="00FF55B4">
              <w:lastRenderedPageBreak/>
              <w:t>- Les délégations sont-elles formalisées ? Le directeur dispose-t-il d’un document unique de délégation (DUD) ?</w:t>
            </w: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2"/>
              </w:numPr>
              <w:ind w:left="318" w:hanging="284"/>
              <w:jc w:val="both"/>
              <w:rPr>
                <w:b/>
                <w:sz w:val="20"/>
                <w:szCs w:val="20"/>
              </w:rPr>
            </w:pPr>
            <w:r w:rsidRPr="00584EB0">
              <w:rPr>
                <w:b/>
                <w:sz w:val="20"/>
                <w:szCs w:val="20"/>
              </w:rPr>
              <w:t xml:space="preserve">Date de création / d’actualisation du DUD : </w:t>
            </w:r>
          </w:p>
        </w:tc>
      </w:tr>
      <w:tr w:rsidR="00C33943" w:rsidTr="00EA2284">
        <w:trPr>
          <w:trHeight w:val="695"/>
        </w:trPr>
        <w:tc>
          <w:tcPr>
            <w:tcW w:w="4001" w:type="dxa"/>
            <w:shd w:val="clear" w:color="auto" w:fill="auto"/>
            <w:vAlign w:val="center"/>
          </w:tcPr>
          <w:p w:rsidR="00C33943" w:rsidRDefault="00C33943" w:rsidP="00EA2284">
            <w:pPr>
              <w:ind w:left="176" w:hanging="110"/>
              <w:jc w:val="both"/>
            </w:pPr>
            <w:r w:rsidRPr="00FF55B4">
              <w:t xml:space="preserve">- Le Document Unique d’Evaluation des Risques Professionnels (DUERP) </w:t>
            </w:r>
            <w:proofErr w:type="spellStart"/>
            <w:r w:rsidRPr="00FF55B4">
              <w:t>a-t-il</w:t>
            </w:r>
            <w:proofErr w:type="spellEnd"/>
            <w:r w:rsidRPr="00FF55B4">
              <w:t xml:space="preserve"> été rédigé ?</w:t>
            </w:r>
          </w:p>
          <w:p w:rsidR="00C33943" w:rsidRDefault="00C33943" w:rsidP="00EA2284">
            <w:pPr>
              <w:ind w:left="176" w:hanging="110"/>
              <w:jc w:val="both"/>
            </w:pPr>
          </w:p>
          <w:p w:rsidR="00C33943" w:rsidRDefault="00C33943" w:rsidP="00EA2284">
            <w:pPr>
              <w:ind w:left="176" w:hanging="110"/>
              <w:jc w:val="both"/>
            </w:pPr>
          </w:p>
          <w:p w:rsidR="00C33943" w:rsidRPr="00FF55B4" w:rsidRDefault="00C33943" w:rsidP="00EA2284">
            <w:pPr>
              <w:ind w:left="176" w:hanging="110"/>
              <w:jc w:val="both"/>
            </w:pP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2"/>
              </w:numPr>
              <w:ind w:left="318" w:hanging="284"/>
              <w:jc w:val="both"/>
              <w:rPr>
                <w:b/>
                <w:sz w:val="20"/>
                <w:szCs w:val="20"/>
              </w:rPr>
            </w:pPr>
            <w:r w:rsidRPr="00584EB0">
              <w:rPr>
                <w:b/>
                <w:sz w:val="20"/>
                <w:szCs w:val="20"/>
              </w:rPr>
              <w:t>Date de création / d’actualisation du DUERP</w:t>
            </w:r>
            <w:r>
              <w:rPr>
                <w:b/>
                <w:sz w:val="20"/>
                <w:szCs w:val="20"/>
              </w:rPr>
              <w:t> :</w:t>
            </w:r>
          </w:p>
        </w:tc>
      </w:tr>
      <w:tr w:rsidR="00C33943" w:rsidTr="00EA2284">
        <w:tc>
          <w:tcPr>
            <w:tcW w:w="4001" w:type="dxa"/>
            <w:shd w:val="clear" w:color="auto" w:fill="auto"/>
          </w:tcPr>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Pr="00DB0875" w:rsidRDefault="00C33943" w:rsidP="00EA2284">
            <w:pPr>
              <w:pStyle w:val="Paragraphedeliste"/>
              <w:numPr>
                <w:ilvl w:val="0"/>
                <w:numId w:val="17"/>
              </w:numPr>
              <w:ind w:left="176" w:hanging="142"/>
              <w:jc w:val="both"/>
            </w:pPr>
            <w:r w:rsidRPr="00DB0875">
              <w:rPr>
                <w:rFonts w:eastAsia="Times New Roman" w:cs="Tahoma"/>
                <w:sz w:val="20"/>
                <w:szCs w:val="20"/>
                <w:lang w:bidi="hi-IN"/>
              </w:rPr>
              <w:t>Quels sont les taux d’occupation des places financées (HP, HT, AJ…) ?</w:t>
            </w:r>
          </w:p>
          <w:p w:rsidR="00C33943" w:rsidRDefault="00C33943" w:rsidP="00EA2284">
            <w:pPr>
              <w:jc w:val="both"/>
            </w:pPr>
          </w:p>
          <w:p w:rsidR="00C33943" w:rsidRDefault="00C33943" w:rsidP="00EA2284">
            <w:pPr>
              <w:jc w:val="both"/>
            </w:pPr>
          </w:p>
          <w:p w:rsidR="00C33943" w:rsidRDefault="00C33943" w:rsidP="00EA2284">
            <w:pPr>
              <w:jc w:val="both"/>
            </w:pPr>
          </w:p>
          <w:p w:rsidR="00C33943" w:rsidRDefault="00C33943" w:rsidP="00EA2284">
            <w:pPr>
              <w:jc w:val="both"/>
            </w:pPr>
          </w:p>
          <w:p w:rsidR="00C33943" w:rsidRDefault="00C33943" w:rsidP="00EA2284">
            <w:pPr>
              <w:jc w:val="both"/>
            </w:pPr>
          </w:p>
          <w:p w:rsidR="00C33943" w:rsidRPr="00B625CD" w:rsidRDefault="00C33943" w:rsidP="00EA2284">
            <w:pPr>
              <w:jc w:val="both"/>
            </w:pPr>
          </w:p>
        </w:tc>
        <w:tc>
          <w:tcPr>
            <w:tcW w:w="2095" w:type="dxa"/>
            <w:shd w:val="clear" w:color="auto" w:fill="BFBFBF" w:themeFill="background1" w:themeFillShade="BF"/>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jc w:val="center"/>
            </w:pPr>
          </w:p>
        </w:tc>
        <w:tc>
          <w:tcPr>
            <w:tcW w:w="3969" w:type="dxa"/>
            <w:shd w:val="clear" w:color="auto" w:fill="auto"/>
            <w:vAlign w:val="center"/>
          </w:tcPr>
          <w:p w:rsidR="00C33943" w:rsidRDefault="00C33943" w:rsidP="00EA2284">
            <w:pPr>
              <w:pStyle w:val="Paragraphedeliste"/>
              <w:numPr>
                <w:ilvl w:val="0"/>
                <w:numId w:val="32"/>
              </w:numPr>
              <w:ind w:left="318" w:hanging="284"/>
              <w:jc w:val="both"/>
              <w:rPr>
                <w:sz w:val="20"/>
                <w:szCs w:val="20"/>
              </w:rPr>
            </w:pPr>
            <w:r w:rsidRPr="00584EB0">
              <w:rPr>
                <w:b/>
                <w:sz w:val="20"/>
                <w:szCs w:val="20"/>
              </w:rPr>
              <w:t>Taux de réalisation de l’activité (TdB ANAP 1Pr4)</w:t>
            </w:r>
            <w:r>
              <w:rPr>
                <w:sz w:val="20"/>
                <w:szCs w:val="20"/>
              </w:rPr>
              <w:t> :</w:t>
            </w:r>
          </w:p>
          <w:p w:rsidR="00C33943" w:rsidRPr="00584EB0" w:rsidRDefault="00C33943" w:rsidP="00EA2284">
            <w:pPr>
              <w:jc w:val="both"/>
            </w:pPr>
          </w:p>
          <w:p w:rsidR="00C33943" w:rsidRDefault="00C33943" w:rsidP="00EA2284">
            <w:pPr>
              <w:pStyle w:val="Paragraphedeliste"/>
              <w:numPr>
                <w:ilvl w:val="0"/>
                <w:numId w:val="32"/>
              </w:numPr>
              <w:ind w:left="318" w:hanging="284"/>
              <w:jc w:val="both"/>
              <w:rPr>
                <w:sz w:val="20"/>
                <w:szCs w:val="20"/>
              </w:rPr>
            </w:pPr>
            <w:r w:rsidRPr="00584EB0">
              <w:rPr>
                <w:b/>
                <w:sz w:val="20"/>
                <w:szCs w:val="20"/>
              </w:rPr>
              <w:t>Taux de rotation des lits/places financé(e)s (TdB ANAP 1Pr5</w:t>
            </w:r>
            <w:r w:rsidRPr="004B15B9">
              <w:rPr>
                <w:sz w:val="20"/>
                <w:szCs w:val="20"/>
              </w:rPr>
              <w:t>)</w:t>
            </w:r>
            <w:r>
              <w:rPr>
                <w:sz w:val="20"/>
                <w:szCs w:val="20"/>
              </w:rPr>
              <w:t> :</w:t>
            </w:r>
          </w:p>
          <w:p w:rsidR="00C33943" w:rsidRPr="00584EB0" w:rsidRDefault="00C33943" w:rsidP="00EA2284">
            <w:pPr>
              <w:jc w:val="both"/>
            </w:pPr>
          </w:p>
          <w:p w:rsidR="00C33943" w:rsidRDefault="00C33943" w:rsidP="00EA2284">
            <w:pPr>
              <w:pStyle w:val="Paragraphedeliste"/>
              <w:numPr>
                <w:ilvl w:val="0"/>
                <w:numId w:val="32"/>
              </w:numPr>
              <w:ind w:left="318" w:hanging="284"/>
              <w:jc w:val="both"/>
              <w:rPr>
                <w:sz w:val="20"/>
                <w:szCs w:val="20"/>
              </w:rPr>
            </w:pPr>
            <w:r w:rsidRPr="00584EB0">
              <w:rPr>
                <w:b/>
                <w:sz w:val="20"/>
                <w:szCs w:val="20"/>
              </w:rPr>
              <w:t xml:space="preserve">Taux d’occupation des places habilitées par des personnes </w:t>
            </w:r>
            <w:r w:rsidRPr="00584EB0">
              <w:rPr>
                <w:b/>
                <w:sz w:val="20"/>
                <w:szCs w:val="20"/>
              </w:rPr>
              <w:lastRenderedPageBreak/>
              <w:t>bénéficiaires de l’aide sociale départementale à l’hébergement (TdB ANAP 2Pr6</w:t>
            </w:r>
            <w:r w:rsidRPr="004B15B9">
              <w:rPr>
                <w:sz w:val="20"/>
                <w:szCs w:val="20"/>
              </w:rPr>
              <w:t>)</w:t>
            </w:r>
            <w:r>
              <w:rPr>
                <w:sz w:val="20"/>
                <w:szCs w:val="20"/>
              </w:rPr>
              <w:t> :</w:t>
            </w:r>
          </w:p>
          <w:p w:rsidR="00C33943" w:rsidRPr="00584EB0" w:rsidRDefault="00C33943" w:rsidP="00EA2284">
            <w:pPr>
              <w:jc w:val="both"/>
            </w:pPr>
          </w:p>
          <w:p w:rsidR="00C33943" w:rsidRPr="00B625CD" w:rsidRDefault="00C33943" w:rsidP="00EA2284">
            <w:pPr>
              <w:pStyle w:val="Paragraphedeliste"/>
              <w:numPr>
                <w:ilvl w:val="0"/>
                <w:numId w:val="32"/>
              </w:numPr>
              <w:ind w:left="318" w:hanging="284"/>
              <w:jc w:val="both"/>
            </w:pPr>
            <w:r w:rsidRPr="00584EB0">
              <w:rPr>
                <w:b/>
                <w:sz w:val="20"/>
                <w:szCs w:val="20"/>
              </w:rPr>
              <w:t>Nombre de résidents admis suite à une demande dans Via-Trajectoire</w:t>
            </w:r>
            <w:r>
              <w:rPr>
                <w:sz w:val="20"/>
                <w:szCs w:val="20"/>
              </w:rPr>
              <w:t> :</w:t>
            </w:r>
          </w:p>
        </w:tc>
      </w:tr>
      <w:tr w:rsidR="00C33943" w:rsidTr="00EA2284">
        <w:tc>
          <w:tcPr>
            <w:tcW w:w="4001" w:type="dxa"/>
            <w:shd w:val="clear" w:color="auto" w:fill="auto"/>
            <w:vAlign w:val="center"/>
          </w:tcPr>
          <w:p w:rsidR="00C33943" w:rsidRPr="00A856E6" w:rsidRDefault="00C33943" w:rsidP="00EA2284">
            <w:pPr>
              <w:ind w:left="176" w:hanging="110"/>
              <w:jc w:val="both"/>
            </w:pPr>
            <w:r>
              <w:lastRenderedPageBreak/>
              <w:t xml:space="preserve">- La situation budgétaire des établissements couverts par le CPOM </w:t>
            </w:r>
            <w:r w:rsidRPr="00FF55B4">
              <w:t>est-elle équilibrée ? (excédent/déficit n-1)</w:t>
            </w: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pPr>
          </w:p>
        </w:tc>
        <w:tc>
          <w:tcPr>
            <w:tcW w:w="3969" w:type="dxa"/>
            <w:shd w:val="clear" w:color="auto" w:fill="auto"/>
            <w:vAlign w:val="center"/>
          </w:tcPr>
          <w:p w:rsidR="00C33943" w:rsidRDefault="00C33943" w:rsidP="00EA2284">
            <w:pPr>
              <w:pStyle w:val="Paragraphedeliste"/>
              <w:numPr>
                <w:ilvl w:val="0"/>
                <w:numId w:val="33"/>
              </w:numPr>
              <w:ind w:left="318" w:hanging="284"/>
              <w:jc w:val="both"/>
              <w:rPr>
                <w:sz w:val="20"/>
                <w:szCs w:val="20"/>
              </w:rPr>
            </w:pPr>
            <w:r w:rsidRPr="00584EB0">
              <w:rPr>
                <w:b/>
                <w:sz w:val="20"/>
                <w:szCs w:val="20"/>
              </w:rPr>
              <w:t>Taux de CAF (TdB ANAP 1Fi2)</w:t>
            </w:r>
            <w:r>
              <w:rPr>
                <w:sz w:val="20"/>
                <w:szCs w:val="20"/>
              </w:rPr>
              <w:t> :</w:t>
            </w:r>
          </w:p>
          <w:p w:rsidR="00C33943" w:rsidRPr="00584EB0" w:rsidRDefault="00C33943" w:rsidP="00EA2284">
            <w:pPr>
              <w:jc w:val="both"/>
            </w:pPr>
          </w:p>
          <w:p w:rsidR="00C33943" w:rsidRDefault="00C33943" w:rsidP="00EA2284">
            <w:pPr>
              <w:pStyle w:val="Paragraphedeliste"/>
              <w:numPr>
                <w:ilvl w:val="0"/>
                <w:numId w:val="33"/>
              </w:numPr>
              <w:ind w:left="318" w:hanging="284"/>
              <w:jc w:val="both"/>
              <w:rPr>
                <w:sz w:val="20"/>
                <w:szCs w:val="20"/>
              </w:rPr>
            </w:pPr>
            <w:r w:rsidRPr="00584EB0">
              <w:rPr>
                <w:b/>
                <w:sz w:val="20"/>
                <w:szCs w:val="20"/>
              </w:rPr>
              <w:t>Taux d’endettement (TdB ANAP 1Fi2)</w:t>
            </w:r>
            <w:r>
              <w:rPr>
                <w:sz w:val="20"/>
                <w:szCs w:val="20"/>
              </w:rPr>
              <w:t> :</w:t>
            </w:r>
          </w:p>
          <w:p w:rsidR="00C33943" w:rsidRPr="00584EB0" w:rsidRDefault="00C33943" w:rsidP="00EA2284">
            <w:pPr>
              <w:jc w:val="both"/>
            </w:pPr>
          </w:p>
          <w:p w:rsidR="00C33943" w:rsidRDefault="00C33943" w:rsidP="00EA2284">
            <w:pPr>
              <w:pStyle w:val="Paragraphedeliste"/>
              <w:numPr>
                <w:ilvl w:val="0"/>
                <w:numId w:val="33"/>
              </w:numPr>
              <w:ind w:left="318" w:hanging="284"/>
              <w:jc w:val="both"/>
              <w:rPr>
                <w:sz w:val="20"/>
                <w:szCs w:val="20"/>
              </w:rPr>
            </w:pPr>
            <w:r w:rsidRPr="00584EB0">
              <w:rPr>
                <w:b/>
                <w:sz w:val="20"/>
                <w:szCs w:val="20"/>
              </w:rPr>
              <w:t>Besoin en fonds de roulement (TdB ANAP 1Fi2)</w:t>
            </w:r>
            <w:r>
              <w:rPr>
                <w:sz w:val="20"/>
                <w:szCs w:val="20"/>
              </w:rPr>
              <w:t> :</w:t>
            </w:r>
          </w:p>
          <w:p w:rsidR="00C33943" w:rsidRPr="00584EB0" w:rsidRDefault="00C33943" w:rsidP="00EA2284">
            <w:pPr>
              <w:jc w:val="both"/>
            </w:pPr>
          </w:p>
          <w:p w:rsidR="00C33943" w:rsidRPr="00584EB0" w:rsidRDefault="00C33943" w:rsidP="00EA2284">
            <w:pPr>
              <w:pStyle w:val="Paragraphedeliste"/>
              <w:numPr>
                <w:ilvl w:val="0"/>
                <w:numId w:val="33"/>
              </w:numPr>
              <w:ind w:left="318" w:hanging="284"/>
              <w:jc w:val="both"/>
              <w:rPr>
                <w:b/>
              </w:rPr>
            </w:pPr>
            <w:r w:rsidRPr="00584EB0">
              <w:rPr>
                <w:b/>
                <w:sz w:val="20"/>
                <w:szCs w:val="20"/>
              </w:rPr>
              <w:t xml:space="preserve">Trésorerie en nombre de jours d’exploitation : </w:t>
            </w:r>
            <w:r>
              <w:rPr>
                <w:sz w:val="20"/>
                <w:szCs w:val="20"/>
              </w:rPr>
              <w:t xml:space="preserve">  jours</w:t>
            </w:r>
          </w:p>
        </w:tc>
      </w:tr>
      <w:tr w:rsidR="00C33943" w:rsidTr="00EA2284">
        <w:trPr>
          <w:trHeight w:val="717"/>
        </w:trPr>
        <w:tc>
          <w:tcPr>
            <w:tcW w:w="4001" w:type="dxa"/>
            <w:shd w:val="clear" w:color="auto" w:fill="auto"/>
            <w:vAlign w:val="center"/>
          </w:tcPr>
          <w:p w:rsidR="00C33943" w:rsidRDefault="00C33943" w:rsidP="00EA2284">
            <w:pPr>
              <w:ind w:left="34"/>
              <w:jc w:val="both"/>
            </w:pPr>
            <w:r>
              <w:rPr>
                <w:color w:val="00B050"/>
              </w:rPr>
              <w:t xml:space="preserve">- </w:t>
            </w:r>
            <w:r w:rsidRPr="00FF55B4">
              <w:t>Existe-t-il un  plan pluriannuel de formation ?</w:t>
            </w:r>
          </w:p>
          <w:p w:rsidR="00C33943" w:rsidRPr="00FF55B4" w:rsidRDefault="00C33943" w:rsidP="00EA2284">
            <w:pPr>
              <w:ind w:left="34"/>
              <w:jc w:val="both"/>
            </w:pPr>
          </w:p>
          <w:p w:rsidR="00C33943" w:rsidRDefault="00C33943" w:rsidP="00EA2284">
            <w:pPr>
              <w:ind w:left="0"/>
              <w:jc w:val="both"/>
            </w:pPr>
            <w:r w:rsidRPr="00FF55B4">
              <w:t>- Préciser les thématiques prioritaires ciblées</w:t>
            </w:r>
          </w:p>
          <w:p w:rsidR="00C33943" w:rsidRPr="00B625CD" w:rsidRDefault="00C33943" w:rsidP="00EA2284">
            <w:pPr>
              <w:ind w:left="0"/>
              <w:jc w:val="both"/>
            </w:pP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4B15B9" w:rsidRDefault="00C33943" w:rsidP="00EA2284">
            <w:pPr>
              <w:pStyle w:val="Paragraphedeliste"/>
              <w:numPr>
                <w:ilvl w:val="0"/>
                <w:numId w:val="34"/>
              </w:numPr>
              <w:ind w:left="318" w:hanging="284"/>
              <w:jc w:val="both"/>
              <w:rPr>
                <w:sz w:val="20"/>
                <w:szCs w:val="20"/>
              </w:rPr>
            </w:pPr>
            <w:r w:rsidRPr="00584EB0">
              <w:rPr>
                <w:b/>
                <w:sz w:val="20"/>
                <w:szCs w:val="20"/>
              </w:rPr>
              <w:t>Existence d’un plan de formation pluriannuel :</w:t>
            </w:r>
            <w:r>
              <w:rPr>
                <w:sz w:val="20"/>
                <w:szCs w:val="20"/>
              </w:rPr>
              <w:t xml:space="preserve"> OUI/NON</w:t>
            </w:r>
          </w:p>
        </w:tc>
      </w:tr>
      <w:tr w:rsidR="00C33943" w:rsidRPr="00A856E6" w:rsidTr="00EA2284">
        <w:tc>
          <w:tcPr>
            <w:tcW w:w="4001" w:type="dxa"/>
            <w:shd w:val="clear" w:color="auto" w:fill="auto"/>
            <w:vAlign w:val="center"/>
          </w:tcPr>
          <w:p w:rsidR="00C33943" w:rsidRPr="00A856E6" w:rsidRDefault="00C33943" w:rsidP="00EA2284">
            <w:pPr>
              <w:ind w:left="176" w:hanging="110"/>
              <w:jc w:val="both"/>
            </w:pPr>
            <w:r>
              <w:t>- Des modalités d’analyse de la pratique sont-elles organisées pour les professionnels ?</w:t>
            </w: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584EB0" w:rsidRDefault="00C33943" w:rsidP="00EA2284">
            <w:pPr>
              <w:pStyle w:val="Paragraphedeliste"/>
              <w:numPr>
                <w:ilvl w:val="0"/>
                <w:numId w:val="34"/>
              </w:numPr>
              <w:ind w:left="318" w:hanging="284"/>
              <w:jc w:val="both"/>
              <w:rPr>
                <w:b/>
                <w:sz w:val="20"/>
                <w:szCs w:val="20"/>
              </w:rPr>
            </w:pPr>
            <w:r w:rsidRPr="00584EB0">
              <w:rPr>
                <w:b/>
                <w:sz w:val="20"/>
                <w:szCs w:val="20"/>
              </w:rPr>
              <w:t xml:space="preserve">Nombre de réunions annuelles d’analyse de la pratique : </w:t>
            </w:r>
          </w:p>
          <w:p w:rsidR="00C33943" w:rsidRPr="00584EB0" w:rsidRDefault="00C33943" w:rsidP="00EA2284">
            <w:pPr>
              <w:jc w:val="both"/>
            </w:pPr>
          </w:p>
          <w:p w:rsidR="00C33943" w:rsidRPr="00584EB0" w:rsidRDefault="00C33943" w:rsidP="00EA2284">
            <w:pPr>
              <w:pStyle w:val="Paragraphedeliste"/>
              <w:numPr>
                <w:ilvl w:val="0"/>
                <w:numId w:val="34"/>
              </w:numPr>
              <w:ind w:left="318" w:hanging="284"/>
              <w:jc w:val="both"/>
              <w:rPr>
                <w:b/>
                <w:sz w:val="20"/>
                <w:szCs w:val="20"/>
              </w:rPr>
            </w:pPr>
            <w:r w:rsidRPr="00584EB0">
              <w:rPr>
                <w:b/>
                <w:sz w:val="20"/>
                <w:szCs w:val="20"/>
              </w:rPr>
              <w:t xml:space="preserve">Taux de professionnels concernés </w:t>
            </w:r>
            <w:r w:rsidRPr="00584EB0">
              <w:rPr>
                <w:b/>
                <w:sz w:val="20"/>
                <w:szCs w:val="20"/>
              </w:rPr>
              <w:lastRenderedPageBreak/>
              <w:t xml:space="preserve">par catégorie : </w:t>
            </w:r>
          </w:p>
          <w:p w:rsidR="00C33943" w:rsidRPr="00584EB0" w:rsidRDefault="00C33943" w:rsidP="00EA2284">
            <w:pPr>
              <w:jc w:val="both"/>
            </w:pPr>
          </w:p>
        </w:tc>
      </w:tr>
      <w:tr w:rsidR="00C33943" w:rsidTr="00EA2284">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176" w:hanging="110"/>
              <w:jc w:val="both"/>
            </w:pPr>
            <w:r w:rsidRPr="00FF55B4">
              <w:lastRenderedPageBreak/>
              <w:t>- L’appropriation des Recommandations de Bonnes Pratiques Professionnelles (RBPP) est-elle organisée ?</w:t>
            </w:r>
          </w:p>
          <w:p w:rsidR="00C33943" w:rsidRPr="00FF55B4" w:rsidRDefault="00C33943" w:rsidP="00EA2284">
            <w:pPr>
              <w:ind w:left="176" w:hanging="110"/>
              <w:jc w:val="both"/>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4B15B9" w:rsidRDefault="00C33943" w:rsidP="00EA2284">
            <w:pPr>
              <w:pStyle w:val="Paragraphedeliste"/>
              <w:numPr>
                <w:ilvl w:val="0"/>
                <w:numId w:val="35"/>
              </w:numPr>
              <w:ind w:left="318" w:hanging="284"/>
              <w:jc w:val="both"/>
              <w:rPr>
                <w:sz w:val="20"/>
                <w:szCs w:val="20"/>
              </w:rPr>
            </w:pPr>
            <w:r w:rsidRPr="00584EB0">
              <w:rPr>
                <w:b/>
                <w:sz w:val="20"/>
                <w:szCs w:val="20"/>
              </w:rPr>
              <w:t>Existence d’une procédure de diffusion des RBPP :</w:t>
            </w:r>
            <w:r>
              <w:rPr>
                <w:sz w:val="20"/>
                <w:szCs w:val="20"/>
              </w:rPr>
              <w:t xml:space="preserve"> OUI/NON</w:t>
            </w:r>
          </w:p>
        </w:tc>
      </w:tr>
      <w:tr w:rsidR="00C33943" w:rsidRPr="00247EE8" w:rsidTr="00EA2284">
        <w:trPr>
          <w:trHeight w:val="419"/>
        </w:trPr>
        <w:tc>
          <w:tcPr>
            <w:tcW w:w="4001" w:type="dxa"/>
            <w:shd w:val="clear" w:color="auto" w:fill="auto"/>
            <w:vAlign w:val="center"/>
          </w:tcPr>
          <w:p w:rsidR="00C33943" w:rsidRDefault="00C33943" w:rsidP="00EA2284">
            <w:pPr>
              <w:ind w:left="176" w:hanging="110"/>
              <w:jc w:val="both"/>
            </w:pPr>
            <w:r w:rsidRPr="00FF55B4">
              <w:t>- Un système d’information est-il déployé ?</w:t>
            </w:r>
          </w:p>
          <w:p w:rsidR="00C33943" w:rsidRPr="00FF55B4" w:rsidRDefault="00C33943" w:rsidP="00EA2284">
            <w:pPr>
              <w:ind w:left="176" w:hanging="110"/>
              <w:jc w:val="both"/>
            </w:pP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4B15B9" w:rsidRDefault="00C33943" w:rsidP="00EA2284">
            <w:pPr>
              <w:ind w:left="318"/>
              <w:jc w:val="both"/>
            </w:pPr>
          </w:p>
        </w:tc>
      </w:tr>
      <w:tr w:rsidR="00C33943" w:rsidRPr="00247EE8" w:rsidTr="00EA2284">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numPr>
                <w:ilvl w:val="0"/>
                <w:numId w:val="17"/>
              </w:numPr>
              <w:ind w:left="460"/>
              <w:jc w:val="both"/>
              <w:rPr>
                <w:sz w:val="20"/>
                <w:szCs w:val="20"/>
              </w:rPr>
            </w:pPr>
            <w:r w:rsidRPr="00FF55B4">
              <w:rPr>
                <w:sz w:val="20"/>
                <w:szCs w:val="20"/>
              </w:rPr>
              <w:t>Existe-t-il un site internet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584EB0" w:rsidRDefault="00C33943" w:rsidP="00EA2284">
            <w:pPr>
              <w:pStyle w:val="Paragraphedeliste"/>
              <w:numPr>
                <w:ilvl w:val="0"/>
                <w:numId w:val="10"/>
              </w:numPr>
              <w:ind w:left="318" w:hanging="284"/>
              <w:jc w:val="both"/>
              <w:rPr>
                <w:b/>
                <w:sz w:val="20"/>
                <w:szCs w:val="20"/>
              </w:rPr>
            </w:pPr>
            <w:r w:rsidRPr="00584EB0">
              <w:rPr>
                <w:b/>
                <w:sz w:val="20"/>
                <w:szCs w:val="20"/>
              </w:rPr>
              <w:t xml:space="preserve">Date d’ouverture du site : </w:t>
            </w:r>
          </w:p>
          <w:p w:rsidR="00C33943" w:rsidRPr="00584EB0" w:rsidRDefault="00C33943" w:rsidP="00EA2284">
            <w:pPr>
              <w:jc w:val="both"/>
            </w:pPr>
          </w:p>
          <w:p w:rsidR="00C33943" w:rsidRPr="00584EB0" w:rsidRDefault="00C33943" w:rsidP="00EA2284">
            <w:pPr>
              <w:pStyle w:val="Paragraphedeliste"/>
              <w:numPr>
                <w:ilvl w:val="0"/>
                <w:numId w:val="10"/>
              </w:numPr>
              <w:ind w:left="318" w:hanging="284"/>
              <w:jc w:val="both"/>
              <w:rPr>
                <w:b/>
              </w:rPr>
            </w:pPr>
            <w:r w:rsidRPr="00584EB0">
              <w:rPr>
                <w:b/>
                <w:sz w:val="20"/>
                <w:szCs w:val="20"/>
              </w:rPr>
              <w:t>Date d’actualisation :</w:t>
            </w:r>
          </w:p>
        </w:tc>
      </w:tr>
      <w:tr w:rsidR="00C33943" w:rsidRPr="00247EE8" w:rsidTr="00EA2284">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ind w:left="460"/>
              <w:jc w:val="both"/>
              <w:rPr>
                <w:sz w:val="20"/>
                <w:szCs w:val="20"/>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ind w:left="318"/>
              <w:jc w:val="both"/>
              <w:rPr>
                <w:sz w:val="20"/>
                <w:szCs w:val="20"/>
              </w:rPr>
            </w:pPr>
          </w:p>
        </w:tc>
      </w:tr>
      <w:tr w:rsidR="00C33943" w:rsidRPr="00247EE8" w:rsidTr="00EA2284">
        <w:trPr>
          <w:trHeight w:val="553"/>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33943" w:rsidRPr="002242D4" w:rsidRDefault="00C33943" w:rsidP="00EA2284">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C33943" w:rsidRDefault="00C33943" w:rsidP="00EA2284">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p>
          <w:p w:rsidR="00C33943" w:rsidRDefault="00C33943" w:rsidP="00EA2284">
            <w:pPr>
              <w:pStyle w:val="Paragraphedeliste"/>
              <w:ind w:left="743"/>
              <w:rPr>
                <w:sz w:val="20"/>
              </w:rPr>
            </w:pPr>
          </w:p>
          <w:p w:rsidR="00C33943" w:rsidRPr="006816A6" w:rsidRDefault="00C33943" w:rsidP="00EA2284">
            <w:pPr>
              <w:pStyle w:val="Paragraphedeliste"/>
              <w:numPr>
                <w:ilvl w:val="0"/>
                <w:numId w:val="37"/>
              </w:numPr>
              <w:ind w:left="743" w:right="33"/>
              <w:rPr>
                <w:sz w:val="20"/>
              </w:rPr>
            </w:pPr>
            <w:r w:rsidRPr="006816A6">
              <w:rPr>
                <w:b/>
                <w:i/>
                <w:color w:val="000000" w:themeColor="text1"/>
                <w:sz w:val="20"/>
                <w:szCs w:val="20"/>
              </w:rPr>
              <w:t>Points d’amélioration</w:t>
            </w:r>
            <w:r w:rsidRPr="006816A6">
              <w:rPr>
                <w:b/>
                <w:i/>
                <w:color w:val="000000" w:themeColor="text1"/>
              </w:rPr>
              <w:t xml:space="preserve"> :</w:t>
            </w:r>
          </w:p>
          <w:p w:rsidR="00C33943" w:rsidRPr="00756A40" w:rsidRDefault="00C33943" w:rsidP="00EA2284">
            <w:pPr>
              <w:ind w:left="0"/>
              <w:jc w:val="both"/>
            </w:pPr>
          </w:p>
        </w:tc>
      </w:tr>
    </w:tbl>
    <w:p w:rsidR="00135108" w:rsidRDefault="00135108" w:rsidP="00135108">
      <w:pPr>
        <w:ind w:left="0"/>
      </w:pPr>
    </w:p>
    <w:p w:rsidR="00135108" w:rsidRDefault="00135108" w:rsidP="00135108">
      <w:pPr>
        <w:ind w:left="0"/>
      </w:pPr>
    </w:p>
    <w:p w:rsidR="00135108" w:rsidRDefault="00135108" w:rsidP="00135108">
      <w:pPr>
        <w:ind w:left="0"/>
        <w:rPr>
          <w:b/>
          <w:sz w:val="36"/>
          <w:szCs w:val="36"/>
        </w:rPr>
      </w:pPr>
      <w:r>
        <w:rPr>
          <w:b/>
          <w:sz w:val="36"/>
          <w:szCs w:val="36"/>
        </w:rPr>
        <w:br w:type="page"/>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p>
    <w:p w:rsidR="00694A2A" w:rsidRPr="00664B70" w:rsidRDefault="00694A2A" w:rsidP="00694A2A">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694A2A" w:rsidRDefault="00694A2A" w:rsidP="00694A2A">
      <w:pPr>
        <w:pStyle w:val="Paragraphedeliste"/>
        <w:ind w:left="1080"/>
        <w:jc w:val="center"/>
        <w:rPr>
          <w:rFonts w:cs="Arial"/>
          <w:b/>
          <w:u w:val="single"/>
        </w:rPr>
      </w:pPr>
    </w:p>
    <w:p w:rsidR="00694A2A" w:rsidRDefault="00694A2A" w:rsidP="00694A2A">
      <w:pPr>
        <w:pStyle w:val="Paragraphedeliste"/>
        <w:ind w:left="1080"/>
        <w:jc w:val="center"/>
        <w:rPr>
          <w:rFonts w:cs="Arial"/>
          <w:b/>
          <w:u w:val="single"/>
        </w:rPr>
      </w:pPr>
      <w:r>
        <w:rPr>
          <w:rFonts w:cs="Arial"/>
          <w:b/>
          <w:u w:val="single"/>
        </w:rPr>
        <w:t xml:space="preserve">Annexe 2-b </w:t>
      </w:r>
    </w:p>
    <w:p w:rsidR="00694A2A" w:rsidRDefault="00694A2A" w:rsidP="00694A2A">
      <w:pPr>
        <w:pStyle w:val="Paragraphedeliste"/>
        <w:ind w:left="1080"/>
        <w:jc w:val="center"/>
        <w:rPr>
          <w:rFonts w:cs="Arial"/>
          <w:b/>
          <w:u w:val="single"/>
        </w:rPr>
      </w:pPr>
    </w:p>
    <w:p w:rsidR="00442B57" w:rsidRDefault="00442B57" w:rsidP="00442B57">
      <w:pPr>
        <w:pStyle w:val="Paragraphedeliste"/>
        <w:ind w:left="1080"/>
        <w:jc w:val="center"/>
        <w:rPr>
          <w:rFonts w:cs="Arial"/>
          <w:b/>
          <w:u w:val="single"/>
        </w:rPr>
      </w:pPr>
      <w:r w:rsidRPr="0038095C">
        <w:rPr>
          <w:rFonts w:cs="Arial"/>
          <w:b/>
          <w:u w:val="single"/>
        </w:rPr>
        <w:t>Synthèse du diagnostic partagé</w:t>
      </w:r>
      <w:r>
        <w:rPr>
          <w:rFonts w:cs="Arial"/>
          <w:b/>
          <w:u w:val="single"/>
        </w:rPr>
        <w:t xml:space="preserve"> - SSIAD</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386"/>
        <w:gridCol w:w="4851"/>
        <w:gridCol w:w="4253"/>
      </w:tblGrid>
      <w:tr w:rsidR="00442B57" w:rsidTr="00EA2284">
        <w:trPr>
          <w:trHeight w:val="992"/>
          <w:tblHeader/>
        </w:trPr>
        <w:tc>
          <w:tcPr>
            <w:tcW w:w="4962" w:type="dxa"/>
            <w:shd w:val="clear" w:color="auto" w:fill="4BACC6"/>
            <w:vAlign w:val="center"/>
          </w:tcPr>
          <w:p w:rsidR="00442B57" w:rsidRPr="00F80573" w:rsidRDefault="00442B57" w:rsidP="00EA2284">
            <w:pPr>
              <w:ind w:left="34"/>
              <w:jc w:val="center"/>
              <w:rPr>
                <w:b/>
                <w:color w:val="FFFFFF"/>
              </w:rPr>
            </w:pPr>
            <w:r w:rsidRPr="00F80573">
              <w:rPr>
                <w:b/>
                <w:color w:val="FFFFFF"/>
              </w:rPr>
              <w:t>THEMES</w:t>
            </w:r>
          </w:p>
        </w:tc>
        <w:tc>
          <w:tcPr>
            <w:tcW w:w="1386" w:type="dxa"/>
            <w:shd w:val="clear" w:color="auto" w:fill="4BACC6"/>
            <w:vAlign w:val="center"/>
          </w:tcPr>
          <w:p w:rsidR="00442B57" w:rsidRDefault="00442B57" w:rsidP="00EA2284">
            <w:pPr>
              <w:ind w:left="2"/>
              <w:jc w:val="center"/>
              <w:rPr>
                <w:b/>
                <w:color w:val="FFFFFF"/>
              </w:rPr>
            </w:pPr>
            <w:r>
              <w:rPr>
                <w:b/>
                <w:color w:val="FFFFFF"/>
              </w:rPr>
              <w:t xml:space="preserve">ANALYSE </w:t>
            </w:r>
          </w:p>
          <w:p w:rsidR="00442B57" w:rsidRPr="005C1BBF" w:rsidRDefault="00442B57" w:rsidP="00EA2284">
            <w:pPr>
              <w:ind w:left="2"/>
              <w:jc w:val="center"/>
              <w:rPr>
                <w:i/>
                <w:color w:val="FFFFFF"/>
                <w:sz w:val="16"/>
              </w:rPr>
            </w:pPr>
            <w:r w:rsidRPr="005C1BBF">
              <w:rPr>
                <w:i/>
                <w:color w:val="FFFFFF"/>
                <w:sz w:val="18"/>
              </w:rPr>
              <w:t>(</w:t>
            </w:r>
            <w:r w:rsidRPr="005C1BBF">
              <w:rPr>
                <w:b/>
                <w:i/>
                <w:color w:val="FFFFFF"/>
                <w:sz w:val="18"/>
              </w:rPr>
              <w:t>R</w:t>
            </w:r>
            <w:r w:rsidRPr="005C1BBF">
              <w:rPr>
                <w:i/>
                <w:color w:val="FFFFFF"/>
                <w:sz w:val="18"/>
              </w:rPr>
              <w:t xml:space="preserve">éalisé </w:t>
            </w:r>
            <w:r w:rsidRPr="005C1BBF">
              <w:rPr>
                <w:i/>
                <w:color w:val="FFFFFF"/>
                <w:sz w:val="16"/>
              </w:rPr>
              <w:t>/</w:t>
            </w:r>
          </w:p>
          <w:p w:rsidR="00442B57" w:rsidRPr="00F80573" w:rsidRDefault="00442B57" w:rsidP="00EA2284">
            <w:pPr>
              <w:ind w:left="2"/>
              <w:jc w:val="center"/>
              <w:rPr>
                <w:b/>
                <w:color w:val="FFFFFF"/>
              </w:rPr>
            </w:pPr>
            <w:r w:rsidRPr="005C1BBF">
              <w:rPr>
                <w:i/>
                <w:color w:val="FFFFFF"/>
                <w:sz w:val="18"/>
              </w:rPr>
              <w:t xml:space="preserve"> </w:t>
            </w:r>
            <w:r w:rsidRPr="005C1BBF">
              <w:rPr>
                <w:b/>
                <w:i/>
                <w:color w:val="FFFFFF"/>
                <w:sz w:val="18"/>
              </w:rPr>
              <w:t>N</w:t>
            </w:r>
            <w:r w:rsidRPr="005C1BBF">
              <w:rPr>
                <w:i/>
                <w:color w:val="FFFFFF"/>
                <w:sz w:val="18"/>
              </w:rPr>
              <w:t xml:space="preserve">on </w:t>
            </w:r>
            <w:r w:rsidRPr="005C1BBF">
              <w:rPr>
                <w:b/>
                <w:i/>
                <w:color w:val="FFFFFF"/>
                <w:sz w:val="18"/>
              </w:rPr>
              <w:t>R</w:t>
            </w:r>
            <w:r w:rsidRPr="005C1BBF">
              <w:rPr>
                <w:i/>
                <w:color w:val="FFFFFF"/>
                <w:sz w:val="18"/>
              </w:rPr>
              <w:t xml:space="preserve">éalisé / </w:t>
            </w:r>
            <w:r w:rsidRPr="005C1BBF">
              <w:rPr>
                <w:b/>
                <w:i/>
                <w:color w:val="FFFFFF"/>
                <w:sz w:val="18"/>
              </w:rPr>
              <w:t>P</w:t>
            </w:r>
            <w:r w:rsidRPr="005C1BBF">
              <w:rPr>
                <w:i/>
                <w:color w:val="FFFFFF"/>
                <w:sz w:val="18"/>
              </w:rPr>
              <w:t>artiellement</w:t>
            </w:r>
            <w:r w:rsidRPr="005C1BBF">
              <w:rPr>
                <w:i/>
                <w:color w:val="FFFFFF"/>
                <w:sz w:val="16"/>
              </w:rPr>
              <w:t>)</w:t>
            </w:r>
          </w:p>
        </w:tc>
        <w:tc>
          <w:tcPr>
            <w:tcW w:w="4851" w:type="dxa"/>
            <w:shd w:val="clear" w:color="auto" w:fill="4BACC6"/>
            <w:vAlign w:val="center"/>
          </w:tcPr>
          <w:p w:rsidR="00442B57" w:rsidRPr="00F80573" w:rsidRDefault="00442B57" w:rsidP="00EA2284">
            <w:pPr>
              <w:ind w:left="2"/>
              <w:jc w:val="center"/>
              <w:rPr>
                <w:b/>
                <w:color w:val="FFFFFF"/>
              </w:rPr>
            </w:pPr>
            <w:r w:rsidRPr="00F80573">
              <w:rPr>
                <w:b/>
                <w:color w:val="FFFFFF"/>
              </w:rPr>
              <w:t>COMMENTAIRES</w:t>
            </w:r>
            <w:r>
              <w:rPr>
                <w:b/>
                <w:color w:val="FFFFFF"/>
              </w:rPr>
              <w:t xml:space="preserve"> ET DEVELOPPEMENTS APPORTES PAR LE GESTIONNAIRE</w:t>
            </w:r>
          </w:p>
        </w:tc>
        <w:tc>
          <w:tcPr>
            <w:tcW w:w="4253" w:type="dxa"/>
            <w:shd w:val="clear" w:color="auto" w:fill="4BACC6"/>
            <w:vAlign w:val="center"/>
          </w:tcPr>
          <w:p w:rsidR="00442B57" w:rsidRDefault="00442B57" w:rsidP="00EA2284">
            <w:pPr>
              <w:ind w:left="2"/>
              <w:jc w:val="center"/>
              <w:rPr>
                <w:b/>
                <w:color w:val="FFFFFF"/>
              </w:rPr>
            </w:pPr>
            <w:r>
              <w:rPr>
                <w:b/>
                <w:color w:val="FFFFFF"/>
              </w:rPr>
              <w:t>INDICATEURS DE PILOTAGE MOBILISABLES AU T=0</w:t>
            </w:r>
          </w:p>
          <w:p w:rsidR="00442B57" w:rsidRPr="00F449A5" w:rsidRDefault="00442B57" w:rsidP="00EA2284">
            <w:pPr>
              <w:ind w:left="3"/>
              <w:jc w:val="center"/>
              <w:rPr>
                <w:i/>
                <w:color w:val="FFFFFF"/>
                <w:sz w:val="18"/>
              </w:rPr>
            </w:pPr>
            <w:r w:rsidRPr="00F449A5">
              <w:rPr>
                <w:i/>
                <w:color w:val="FFFFFF"/>
                <w:sz w:val="18"/>
              </w:rPr>
              <w:t>(année de signature du CPOM)</w:t>
            </w:r>
          </w:p>
          <w:p w:rsidR="00442B57" w:rsidRPr="00182B99" w:rsidRDefault="00442B57" w:rsidP="00EA2284">
            <w:pPr>
              <w:ind w:left="3"/>
              <w:jc w:val="center"/>
              <w:rPr>
                <w:i/>
                <w:color w:val="FFFFFF"/>
              </w:rPr>
            </w:pPr>
            <w:r w:rsidRPr="00F449A5">
              <w:rPr>
                <w:i/>
                <w:color w:val="FFFFFF"/>
                <w:sz w:val="18"/>
              </w:rPr>
              <w:t>(à renseigner par Finess géographique)</w:t>
            </w:r>
          </w:p>
        </w:tc>
      </w:tr>
      <w:tr w:rsidR="00442B57" w:rsidTr="00EA2284">
        <w:trPr>
          <w:trHeight w:val="590"/>
        </w:trPr>
        <w:tc>
          <w:tcPr>
            <w:tcW w:w="15452" w:type="dxa"/>
            <w:gridSpan w:val="4"/>
            <w:shd w:val="clear" w:color="auto" w:fill="B6DDE8"/>
            <w:vAlign w:val="center"/>
          </w:tcPr>
          <w:p w:rsidR="00442B57" w:rsidRPr="00253AEF" w:rsidRDefault="00442B57" w:rsidP="00EA2284">
            <w:pPr>
              <w:ind w:left="34" w:right="-77"/>
              <w:jc w:val="center"/>
              <w:rPr>
                <w:rFonts w:cs="Mangal"/>
                <w:b/>
                <w:bCs/>
                <w:iCs/>
                <w:sz w:val="22"/>
                <w:szCs w:val="18"/>
              </w:rPr>
            </w:pPr>
            <w:r w:rsidRPr="00253AEF">
              <w:rPr>
                <w:rFonts w:cs="Mangal"/>
                <w:b/>
                <w:bCs/>
                <w:iCs/>
                <w:sz w:val="22"/>
                <w:szCs w:val="18"/>
              </w:rPr>
              <w:t>1 - Qualité du service rendu à l’usager</w:t>
            </w:r>
          </w:p>
        </w:tc>
      </w:tr>
      <w:tr w:rsidR="00442B57" w:rsidTr="00EA2284">
        <w:trPr>
          <w:trHeight w:val="2587"/>
        </w:trPr>
        <w:tc>
          <w:tcPr>
            <w:tcW w:w="4962" w:type="dxa"/>
            <w:shd w:val="clear" w:color="auto" w:fill="auto"/>
            <w:vAlign w:val="center"/>
          </w:tcPr>
          <w:p w:rsidR="00442B57" w:rsidRDefault="00442B57" w:rsidP="00EA2284">
            <w:pPr>
              <w:pStyle w:val="Paragraphedeliste"/>
              <w:numPr>
                <w:ilvl w:val="0"/>
                <w:numId w:val="17"/>
              </w:numPr>
              <w:ind w:left="176" w:hanging="176"/>
              <w:jc w:val="both"/>
              <w:rPr>
                <w:sz w:val="20"/>
                <w:szCs w:val="20"/>
              </w:rPr>
            </w:pPr>
            <w:r w:rsidRPr="00FF55B4">
              <w:rPr>
                <w:sz w:val="20"/>
                <w:szCs w:val="20"/>
              </w:rPr>
              <w:t xml:space="preserve">Le Projet </w:t>
            </w:r>
            <w:r>
              <w:rPr>
                <w:sz w:val="20"/>
                <w:szCs w:val="20"/>
              </w:rPr>
              <w:t>de service</w:t>
            </w:r>
            <w:r w:rsidRPr="00FF55B4">
              <w:rPr>
                <w:sz w:val="20"/>
                <w:szCs w:val="20"/>
              </w:rPr>
              <w:t xml:space="preserve"> est-il actualisé ?</w:t>
            </w:r>
          </w:p>
          <w:p w:rsidR="00442B57" w:rsidRPr="00FF55B4" w:rsidRDefault="00442B57" w:rsidP="00EA2284">
            <w:pPr>
              <w:pStyle w:val="Paragraphedeliste"/>
              <w:ind w:left="176"/>
              <w:jc w:val="both"/>
              <w:rPr>
                <w:sz w:val="20"/>
                <w:szCs w:val="20"/>
              </w:rPr>
            </w:pPr>
          </w:p>
          <w:p w:rsidR="00442B57" w:rsidRDefault="00442B57" w:rsidP="00EA2284">
            <w:pPr>
              <w:pStyle w:val="Paragraphedeliste"/>
              <w:numPr>
                <w:ilvl w:val="0"/>
                <w:numId w:val="17"/>
              </w:numPr>
              <w:ind w:left="176" w:hanging="176"/>
              <w:jc w:val="both"/>
              <w:rPr>
                <w:sz w:val="20"/>
                <w:szCs w:val="20"/>
              </w:rPr>
            </w:pPr>
            <w:r>
              <w:rPr>
                <w:sz w:val="20"/>
                <w:szCs w:val="20"/>
              </w:rPr>
              <w:t>Si autorisation PH :</w:t>
            </w:r>
          </w:p>
          <w:p w:rsidR="00442B57" w:rsidRDefault="00442B57" w:rsidP="00EA2284">
            <w:pPr>
              <w:pStyle w:val="Paragraphedeliste"/>
              <w:ind w:left="176"/>
              <w:jc w:val="both"/>
              <w:rPr>
                <w:sz w:val="20"/>
                <w:szCs w:val="20"/>
              </w:rPr>
            </w:pPr>
            <w:r w:rsidRPr="00FF55B4">
              <w:rPr>
                <w:sz w:val="20"/>
                <w:szCs w:val="20"/>
              </w:rPr>
              <w:t>Existe-t-il un projet spécifique</w:t>
            </w:r>
            <w:r>
              <w:rPr>
                <w:sz w:val="20"/>
                <w:szCs w:val="20"/>
              </w:rPr>
              <w:t xml:space="preserve"> pour l’accompagnement</w:t>
            </w:r>
            <w:r w:rsidRPr="00FF55B4">
              <w:rPr>
                <w:sz w:val="20"/>
                <w:szCs w:val="20"/>
              </w:rPr>
              <w:t xml:space="preserve"> des pers</w:t>
            </w:r>
            <w:r>
              <w:rPr>
                <w:sz w:val="20"/>
                <w:szCs w:val="20"/>
              </w:rPr>
              <w:t>onnes handicapées</w:t>
            </w:r>
            <w:r w:rsidRPr="00FF55B4">
              <w:rPr>
                <w:sz w:val="20"/>
                <w:szCs w:val="20"/>
              </w:rPr>
              <w:t> ?</w:t>
            </w:r>
          </w:p>
          <w:p w:rsidR="00442B57" w:rsidRDefault="00442B57" w:rsidP="00EA2284">
            <w:pPr>
              <w:pStyle w:val="Paragraphedeliste"/>
              <w:ind w:left="176"/>
              <w:jc w:val="both"/>
              <w:rPr>
                <w:sz w:val="20"/>
                <w:szCs w:val="20"/>
              </w:rPr>
            </w:pPr>
          </w:p>
          <w:p w:rsidR="00442B57" w:rsidRDefault="00442B57" w:rsidP="00EA2284">
            <w:pPr>
              <w:pStyle w:val="Paragraphedeliste"/>
              <w:numPr>
                <w:ilvl w:val="0"/>
                <w:numId w:val="40"/>
              </w:numPr>
              <w:ind w:left="176" w:hanging="176"/>
              <w:jc w:val="both"/>
              <w:rPr>
                <w:sz w:val="20"/>
                <w:szCs w:val="20"/>
              </w:rPr>
            </w:pPr>
            <w:r>
              <w:rPr>
                <w:sz w:val="20"/>
                <w:szCs w:val="20"/>
              </w:rPr>
              <w:t>Si autorisation ESA :</w:t>
            </w:r>
          </w:p>
          <w:p w:rsidR="00442B57" w:rsidRDefault="00442B57" w:rsidP="00EA2284">
            <w:pPr>
              <w:pStyle w:val="Paragraphedeliste"/>
              <w:ind w:left="176"/>
              <w:jc w:val="both"/>
            </w:pPr>
            <w:r w:rsidRPr="00FF55B4">
              <w:rPr>
                <w:sz w:val="20"/>
                <w:szCs w:val="20"/>
              </w:rPr>
              <w:t>Existe-t-il un projet spécifique</w:t>
            </w:r>
            <w:r>
              <w:rPr>
                <w:sz w:val="20"/>
                <w:szCs w:val="20"/>
              </w:rPr>
              <w:t xml:space="preserve"> pour l’accompagnement des personnes atteintes de la maladie d’Alzheimer</w:t>
            </w:r>
          </w:p>
        </w:tc>
        <w:tc>
          <w:tcPr>
            <w:tcW w:w="1386" w:type="dxa"/>
            <w:shd w:val="clear" w:color="auto" w:fill="auto"/>
            <w:vAlign w:val="center"/>
          </w:tcPr>
          <w:p w:rsidR="00442B57" w:rsidRDefault="00442B57" w:rsidP="00EA2284">
            <w:pPr>
              <w:ind w:left="2"/>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284"/>
              <w:jc w:val="both"/>
            </w:pPr>
            <w:r w:rsidRPr="00A856E6">
              <w:t>Date d’actualisation du P</w:t>
            </w:r>
            <w:r>
              <w:t xml:space="preserve">rojet de service : </w:t>
            </w:r>
            <w:r w:rsidRPr="00504CF5">
              <w:rPr>
                <w:highlight w:val="yellow"/>
              </w:rPr>
              <w:t>XX</w:t>
            </w:r>
          </w:p>
          <w:p w:rsidR="00442B57" w:rsidRPr="008B75DA" w:rsidRDefault="00442B57" w:rsidP="00EA2284">
            <w:pPr>
              <w:ind w:left="318"/>
              <w:jc w:val="both"/>
            </w:pPr>
            <w:r w:rsidRPr="008B75DA">
              <w:t>(TdB ANAP : Caractérisation &gt; 3. Soins et accompagnement &gt; Outils de la Loi 2002-2)</w:t>
            </w:r>
          </w:p>
        </w:tc>
      </w:tr>
      <w:tr w:rsidR="00442B57" w:rsidTr="00EA2284">
        <w:trPr>
          <w:trHeight w:val="856"/>
        </w:trPr>
        <w:tc>
          <w:tcPr>
            <w:tcW w:w="4962" w:type="dxa"/>
            <w:shd w:val="clear" w:color="auto" w:fill="auto"/>
            <w:vAlign w:val="center"/>
          </w:tcPr>
          <w:p w:rsidR="00442B57" w:rsidRPr="00C372F2" w:rsidRDefault="00442B57" w:rsidP="00EA2284">
            <w:pPr>
              <w:ind w:left="176" w:hanging="110"/>
              <w:jc w:val="both"/>
            </w:pPr>
            <w:r w:rsidRPr="00C372F2">
              <w:t>- Le Plan d’Amélioration Continue de la Qualité (PACQ) est- il formalisé, calendé, avec des indicateurs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0"/>
              </w:numPr>
              <w:ind w:left="318" w:hanging="316"/>
              <w:jc w:val="both"/>
            </w:pPr>
            <w:r>
              <w:t xml:space="preserve">Date d’actualisation du PACQ : </w:t>
            </w:r>
            <w:r w:rsidRPr="00504CF5">
              <w:rPr>
                <w:highlight w:val="yellow"/>
              </w:rPr>
              <w:t>XX</w:t>
            </w:r>
          </w:p>
        </w:tc>
      </w:tr>
      <w:tr w:rsidR="00442B57" w:rsidTr="00EA2284">
        <w:trPr>
          <w:trHeight w:val="872"/>
        </w:trPr>
        <w:tc>
          <w:tcPr>
            <w:tcW w:w="4962" w:type="dxa"/>
            <w:shd w:val="clear" w:color="auto" w:fill="auto"/>
            <w:vAlign w:val="center"/>
          </w:tcPr>
          <w:p w:rsidR="00442B57" w:rsidRDefault="00442B57" w:rsidP="00EA2284">
            <w:pPr>
              <w:ind w:left="176" w:hanging="176"/>
              <w:jc w:val="both"/>
            </w:pPr>
            <w:r w:rsidRPr="00C372F2">
              <w:t xml:space="preserve">- Existe-t-il des modalités d’expression des </w:t>
            </w:r>
            <w:r>
              <w:t>usagers :</w:t>
            </w:r>
          </w:p>
          <w:p w:rsidR="00442B57" w:rsidRPr="00C372F2" w:rsidRDefault="00442B57" w:rsidP="00EA2284">
            <w:pPr>
              <w:ind w:left="743" w:hanging="23"/>
              <w:jc w:val="both"/>
            </w:pPr>
            <w:r w:rsidRPr="00C372F2">
              <w:t>CVS </w:t>
            </w:r>
            <w:r>
              <w:t>ou autres formes de participation</w:t>
            </w:r>
            <w:r w:rsidRPr="00C372F2">
              <w:t>? (réunions de familles, enquêtes de satisfaction)</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316"/>
              <w:jc w:val="both"/>
            </w:pPr>
            <w:r w:rsidRPr="00A856E6">
              <w:t>Nombre de réunions annuelles du CVS</w:t>
            </w:r>
            <w:r>
              <w:t xml:space="preserve"> ou autres : </w:t>
            </w:r>
            <w:r w:rsidRPr="00504CF5">
              <w:rPr>
                <w:highlight w:val="yellow"/>
              </w:rPr>
              <w:t>XX</w:t>
            </w:r>
          </w:p>
          <w:p w:rsidR="00442B57" w:rsidRPr="00A856E6" w:rsidRDefault="00442B57" w:rsidP="00EA2284">
            <w:pPr>
              <w:numPr>
                <w:ilvl w:val="0"/>
                <w:numId w:val="11"/>
              </w:numPr>
              <w:ind w:left="318" w:hanging="316"/>
              <w:jc w:val="both"/>
            </w:pPr>
            <w:r>
              <w:t xml:space="preserve">Date de la dernière enquête de satisfaction : </w:t>
            </w:r>
            <w:r w:rsidRPr="00504CF5">
              <w:rPr>
                <w:highlight w:val="yellow"/>
              </w:rPr>
              <w:t>XX</w:t>
            </w:r>
          </w:p>
        </w:tc>
      </w:tr>
      <w:tr w:rsidR="00442B57" w:rsidTr="00EA2284">
        <w:tc>
          <w:tcPr>
            <w:tcW w:w="4962" w:type="dxa"/>
            <w:shd w:val="clear" w:color="auto" w:fill="auto"/>
            <w:vAlign w:val="center"/>
          </w:tcPr>
          <w:p w:rsidR="00442B57" w:rsidRPr="00C372F2" w:rsidRDefault="00442B57" w:rsidP="00EA2284">
            <w:pPr>
              <w:ind w:left="176" w:hanging="110"/>
              <w:jc w:val="both"/>
            </w:pPr>
            <w:r w:rsidRPr="00C372F2">
              <w:t>- Les outils de la loi 2002-2 sont-ils actualisés (Livret d’Accueil, Règlement de F</w:t>
            </w:r>
            <w:r>
              <w:t>onctionnement</w:t>
            </w:r>
            <w:r w:rsidRPr="00C372F2">
              <w:t>)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316"/>
              <w:jc w:val="both"/>
            </w:pPr>
            <w:r w:rsidRPr="00A856E6">
              <w:t>Date d’actualisation</w:t>
            </w:r>
            <w:r>
              <w:t xml:space="preserve"> du</w:t>
            </w:r>
            <w:r w:rsidRPr="00A856E6">
              <w:t xml:space="preserve"> </w:t>
            </w:r>
            <w:r>
              <w:t xml:space="preserve">Livret d’Accueil, du Règlement de fonctionnement : </w:t>
            </w:r>
            <w:r w:rsidRPr="00504CF5">
              <w:rPr>
                <w:highlight w:val="yellow"/>
              </w:rPr>
              <w:t>XX</w:t>
            </w:r>
          </w:p>
          <w:p w:rsidR="00442B57" w:rsidRPr="00A856E6" w:rsidRDefault="00442B57" w:rsidP="00EA2284">
            <w:pPr>
              <w:ind w:left="2"/>
              <w:jc w:val="both"/>
            </w:pPr>
            <w:r w:rsidRPr="008B75DA">
              <w:rPr>
                <w:b/>
              </w:rPr>
              <w:lastRenderedPageBreak/>
              <w:t>(</w:t>
            </w:r>
            <w:r w:rsidRPr="008B75DA">
              <w:t>TdB ANAP : Caractérisation &gt; 3. Soins et accompagnement &gt; Outils de la Loi 2002-2)</w:t>
            </w:r>
          </w:p>
        </w:tc>
      </w:tr>
      <w:tr w:rsidR="00442B57" w:rsidTr="00EA2284">
        <w:trPr>
          <w:trHeight w:val="1783"/>
        </w:trPr>
        <w:tc>
          <w:tcPr>
            <w:tcW w:w="4962" w:type="dxa"/>
            <w:shd w:val="clear" w:color="auto" w:fill="auto"/>
            <w:vAlign w:val="center"/>
          </w:tcPr>
          <w:p w:rsidR="00442B57" w:rsidRDefault="00442B57" w:rsidP="00EA2284">
            <w:pPr>
              <w:pStyle w:val="Paragraphedeliste"/>
              <w:numPr>
                <w:ilvl w:val="0"/>
                <w:numId w:val="41"/>
              </w:numPr>
              <w:jc w:val="both"/>
            </w:pPr>
            <w:r w:rsidRPr="00F34B36">
              <w:rPr>
                <w:rFonts w:eastAsia="Times New Roman" w:cs="Tahoma"/>
                <w:sz w:val="20"/>
                <w:szCs w:val="20"/>
                <w:lang w:bidi="hi-IN"/>
              </w:rPr>
              <w:lastRenderedPageBreak/>
              <w:t>Une évaluation à domicile est-elle réalisée systématiquement par l’IDEC en préalable à la prise en charge de l’usager</w:t>
            </w:r>
            <w:r>
              <w:t> ?</w:t>
            </w:r>
          </w:p>
          <w:p w:rsidR="00442B57" w:rsidRPr="00C372F2" w:rsidRDefault="00442B57" w:rsidP="00EA2284">
            <w:pPr>
              <w:ind w:left="34"/>
              <w:jc w:val="both"/>
            </w:pPr>
            <w:r w:rsidRPr="00472727">
              <w:t>A quelle échéance est-elle revue</w:t>
            </w:r>
            <w:r>
              <w:t> </w:t>
            </w:r>
            <w:r w:rsidRPr="00472727">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9"/>
              </w:numPr>
              <w:ind w:left="318" w:hanging="318"/>
              <w:jc w:val="both"/>
            </w:pPr>
          </w:p>
        </w:tc>
      </w:tr>
      <w:tr w:rsidR="00442B57" w:rsidRPr="00A856E6" w:rsidTr="00EA2284">
        <w:trPr>
          <w:trHeight w:val="914"/>
        </w:trPr>
        <w:tc>
          <w:tcPr>
            <w:tcW w:w="4962" w:type="dxa"/>
            <w:shd w:val="clear" w:color="auto" w:fill="auto"/>
            <w:vAlign w:val="center"/>
          </w:tcPr>
          <w:p w:rsidR="00442B57" w:rsidRPr="00C372F2" w:rsidRDefault="00442B57" w:rsidP="00EA2284">
            <w:pPr>
              <w:pStyle w:val="Paragraphedeliste"/>
              <w:numPr>
                <w:ilvl w:val="0"/>
                <w:numId w:val="41"/>
              </w:numPr>
              <w:ind w:left="176" w:hanging="176"/>
              <w:jc w:val="both"/>
            </w:pPr>
            <w:r w:rsidRPr="00F34B36">
              <w:rPr>
                <w:rFonts w:eastAsia="Times New Roman" w:cs="Tahoma"/>
                <w:sz w:val="20"/>
                <w:szCs w:val="20"/>
                <w:lang w:bidi="hi-IN"/>
              </w:rPr>
              <w:t xml:space="preserve">Le Document Individuel de Prise en Charge (DIPC) est-il </w:t>
            </w:r>
            <w:r>
              <w:rPr>
                <w:rFonts w:eastAsia="Times New Roman" w:cs="Tahoma"/>
                <w:sz w:val="20"/>
                <w:szCs w:val="20"/>
                <w:lang w:bidi="hi-IN"/>
              </w:rPr>
              <w:t xml:space="preserve">établi pour chaque usager ? Est-il </w:t>
            </w:r>
            <w:r w:rsidRPr="00F34B36">
              <w:rPr>
                <w:rFonts w:eastAsia="Times New Roman" w:cs="Tahoma"/>
                <w:sz w:val="20"/>
                <w:szCs w:val="20"/>
                <w:lang w:bidi="hi-IN"/>
              </w:rPr>
              <w:t xml:space="preserve">signé par </w:t>
            </w:r>
            <w:r>
              <w:rPr>
                <w:rFonts w:eastAsia="Times New Roman" w:cs="Tahoma"/>
                <w:sz w:val="20"/>
                <w:szCs w:val="20"/>
                <w:lang w:bidi="hi-IN"/>
              </w:rPr>
              <w:t>l’u</w:t>
            </w:r>
            <w:r w:rsidRPr="00F34B36">
              <w:rPr>
                <w:rFonts w:eastAsia="Times New Roman" w:cs="Tahoma"/>
                <w:sz w:val="20"/>
                <w:szCs w:val="20"/>
                <w:lang w:bidi="hi-IN"/>
              </w:rPr>
              <w:t>sager</w:t>
            </w:r>
            <w:r>
              <w:rPr>
                <w:rFonts w:eastAsia="Times New Roman" w:cs="Tahoma"/>
                <w:sz w:val="20"/>
                <w:szCs w:val="20"/>
                <w:lang w:bidi="hi-IN"/>
              </w:rPr>
              <w:t xml:space="preserve"> et le responsable du SSIAD </w:t>
            </w:r>
            <w:r w:rsidRPr="00F34B36">
              <w:rPr>
                <w:rFonts w:eastAsia="Times New Roman" w:cs="Tahoma"/>
                <w:sz w:val="20"/>
                <w:szCs w:val="20"/>
                <w:lang w:bidi="hi-IN"/>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Pr="00A856E6" w:rsidRDefault="00442B57" w:rsidP="00EA2284">
            <w:pPr>
              <w:numPr>
                <w:ilvl w:val="0"/>
                <w:numId w:val="11"/>
              </w:numPr>
              <w:ind w:left="318" w:hanging="316"/>
              <w:jc w:val="both"/>
            </w:pPr>
            <w:r>
              <w:t xml:space="preserve">Taux de personnes prises en charge bénéficiant d’un DIPC signé : </w:t>
            </w:r>
            <w:r w:rsidRPr="00504CF5">
              <w:rPr>
                <w:highlight w:val="yellow"/>
              </w:rPr>
              <w:t>XX</w:t>
            </w:r>
          </w:p>
        </w:tc>
      </w:tr>
      <w:tr w:rsidR="00442B57" w:rsidTr="00EA2284">
        <w:tc>
          <w:tcPr>
            <w:tcW w:w="4962" w:type="dxa"/>
            <w:shd w:val="clear" w:color="auto" w:fill="auto"/>
            <w:vAlign w:val="center"/>
          </w:tcPr>
          <w:p w:rsidR="00442B57" w:rsidRPr="00C372F2" w:rsidRDefault="00442B57" w:rsidP="00EA2284">
            <w:pPr>
              <w:ind w:left="176" w:hanging="110"/>
              <w:jc w:val="both"/>
            </w:pPr>
            <w:r w:rsidRPr="00C372F2">
              <w:t>- Un projet personnalisé (PP)</w:t>
            </w:r>
            <w:r>
              <w:t xml:space="preserve"> ou projet individualisé (PI)</w:t>
            </w:r>
            <w:r w:rsidRPr="00C372F2">
              <w:t xml:space="preserve"> est-il systématiquement rédigé pour chaque </w:t>
            </w:r>
            <w:r>
              <w:t>usager </w:t>
            </w:r>
            <w:r w:rsidRPr="00C372F2">
              <w:t>?</w:t>
            </w:r>
          </w:p>
          <w:p w:rsidR="00442B57" w:rsidRPr="00C372F2" w:rsidRDefault="00442B57" w:rsidP="00EA2284">
            <w:pPr>
              <w:ind w:left="176" w:hanging="110"/>
              <w:jc w:val="both"/>
            </w:pPr>
            <w:r w:rsidRPr="00C372F2">
              <w:t xml:space="preserve">- </w:t>
            </w:r>
            <w:r>
              <w:t>Le projet personnalisé comprend-il </w:t>
            </w:r>
            <w:r w:rsidRPr="00C372F2">
              <w:t>:</w:t>
            </w:r>
          </w:p>
          <w:p w:rsidR="00442B57" w:rsidRDefault="00442B57" w:rsidP="00442B57">
            <w:pPr>
              <w:numPr>
                <w:ilvl w:val="0"/>
                <w:numId w:val="42"/>
              </w:numPr>
              <w:tabs>
                <w:tab w:val="left" w:pos="176"/>
              </w:tabs>
              <w:jc w:val="both"/>
            </w:pPr>
            <w:r>
              <w:t>Le plan de soins</w:t>
            </w:r>
          </w:p>
          <w:p w:rsidR="00442B57" w:rsidRDefault="00442B57" w:rsidP="00442B57">
            <w:pPr>
              <w:numPr>
                <w:ilvl w:val="0"/>
                <w:numId w:val="42"/>
              </w:numPr>
              <w:tabs>
                <w:tab w:val="left" w:pos="176"/>
              </w:tabs>
              <w:jc w:val="both"/>
            </w:pPr>
            <w:r>
              <w:t>Le recueil d’habitudes de vie, les attentes de la personne et de son entourage</w:t>
            </w:r>
          </w:p>
          <w:p w:rsidR="00442B57" w:rsidRDefault="00442B57" w:rsidP="00442B57">
            <w:pPr>
              <w:numPr>
                <w:ilvl w:val="0"/>
                <w:numId w:val="42"/>
              </w:numPr>
              <w:tabs>
                <w:tab w:val="left" w:pos="176"/>
              </w:tabs>
              <w:jc w:val="both"/>
            </w:pPr>
            <w:r>
              <w:t>L’environnement social et familial</w:t>
            </w:r>
          </w:p>
          <w:p w:rsidR="00442B57" w:rsidRDefault="00442B57" w:rsidP="00442B57">
            <w:pPr>
              <w:numPr>
                <w:ilvl w:val="0"/>
                <w:numId w:val="42"/>
              </w:numPr>
              <w:tabs>
                <w:tab w:val="left" w:pos="176"/>
              </w:tabs>
              <w:jc w:val="both"/>
            </w:pPr>
            <w:r>
              <w:t>L’état du logement</w:t>
            </w:r>
          </w:p>
          <w:p w:rsidR="00442B57" w:rsidRDefault="00442B57" w:rsidP="00442B57">
            <w:pPr>
              <w:numPr>
                <w:ilvl w:val="0"/>
                <w:numId w:val="42"/>
              </w:numPr>
              <w:tabs>
                <w:tab w:val="left" w:pos="176"/>
              </w:tabs>
              <w:jc w:val="both"/>
            </w:pPr>
            <w:r>
              <w:t>les objectifs de prise en charge</w:t>
            </w:r>
          </w:p>
          <w:p w:rsidR="00442B57" w:rsidRDefault="00442B57" w:rsidP="00442B57">
            <w:pPr>
              <w:numPr>
                <w:ilvl w:val="0"/>
                <w:numId w:val="42"/>
              </w:numPr>
              <w:tabs>
                <w:tab w:val="left" w:pos="176"/>
              </w:tabs>
              <w:jc w:val="both"/>
            </w:pPr>
            <w:r>
              <w:t>l’avis des professionnels intervenant au domicile</w:t>
            </w:r>
          </w:p>
          <w:p w:rsidR="00442B57" w:rsidRDefault="00442B57" w:rsidP="00EA2284">
            <w:pPr>
              <w:tabs>
                <w:tab w:val="left" w:pos="176"/>
              </w:tabs>
              <w:jc w:val="both"/>
            </w:pPr>
          </w:p>
          <w:p w:rsidR="00442B57" w:rsidRPr="00C372F2" w:rsidRDefault="00442B57" w:rsidP="00EA2284">
            <w:pPr>
              <w:pStyle w:val="Paragraphedeliste"/>
              <w:numPr>
                <w:ilvl w:val="0"/>
                <w:numId w:val="40"/>
              </w:numPr>
              <w:tabs>
                <w:tab w:val="left" w:pos="176"/>
              </w:tabs>
              <w:jc w:val="both"/>
            </w:pPr>
            <w:r w:rsidRPr="00472727">
              <w:rPr>
                <w:rFonts w:eastAsia="Times New Roman" w:cs="Tahoma"/>
                <w:sz w:val="20"/>
                <w:szCs w:val="20"/>
                <w:lang w:bidi="hi-IN"/>
              </w:rPr>
              <w:t>ESA</w:t>
            </w:r>
            <w:r>
              <w:rPr>
                <w:rFonts w:eastAsia="Times New Roman" w:cs="Tahoma"/>
                <w:sz w:val="20"/>
                <w:szCs w:val="20"/>
                <w:lang w:bidi="hi-IN"/>
              </w:rPr>
              <w:t> </w:t>
            </w:r>
            <w:r w:rsidRPr="00472727">
              <w:rPr>
                <w:rFonts w:eastAsia="Times New Roman" w:cs="Tahoma"/>
                <w:sz w:val="20"/>
                <w:szCs w:val="20"/>
                <w:lang w:bidi="hi-IN"/>
              </w:rPr>
              <w:t>: un plan individualisé de soins de réhabilitation est-il réalisé</w:t>
            </w:r>
            <w:r>
              <w:rPr>
                <w:rFonts w:eastAsia="Times New Roman" w:cs="Tahoma"/>
                <w:sz w:val="20"/>
                <w:szCs w:val="20"/>
                <w:lang w:bidi="hi-IN"/>
              </w:rPr>
              <w:t> </w:t>
            </w:r>
            <w:r w:rsidRPr="00472727">
              <w:rPr>
                <w:rFonts w:eastAsia="Times New Roman" w:cs="Tahoma"/>
                <w:sz w:val="20"/>
                <w:szCs w:val="20"/>
                <w:lang w:bidi="hi-IN"/>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2B3239" w:rsidRDefault="00442B57" w:rsidP="00EA2284">
            <w:pPr>
              <w:numPr>
                <w:ilvl w:val="0"/>
                <w:numId w:val="9"/>
              </w:numPr>
              <w:ind w:left="318" w:hanging="318"/>
              <w:jc w:val="both"/>
            </w:pPr>
            <w:r w:rsidRPr="00504CF5">
              <w:rPr>
                <w:highlight w:val="yellow"/>
              </w:rPr>
              <w:t>XX</w:t>
            </w:r>
            <w:r>
              <w:t xml:space="preserve"> % d’usagers </w:t>
            </w:r>
            <w:r w:rsidRPr="00A856E6">
              <w:t>bénéficiant d’un PP</w:t>
            </w:r>
            <w:r>
              <w:t xml:space="preserve"> ou PI</w:t>
            </w:r>
            <w:r w:rsidRPr="00A856E6">
              <w:t xml:space="preserve"> formalisé </w:t>
            </w:r>
            <w:r w:rsidRPr="002B3239">
              <w:t>(</w:t>
            </w:r>
            <w:r>
              <w:t xml:space="preserve">nouvel indicateur </w:t>
            </w:r>
            <w:r w:rsidRPr="002B3239">
              <w:rPr>
                <w:b/>
              </w:rPr>
              <w:t xml:space="preserve">Flash </w:t>
            </w:r>
            <w:r>
              <w:rPr>
                <w:b/>
              </w:rPr>
              <w:t>2017</w:t>
            </w:r>
            <w:r w:rsidRPr="002B3239">
              <w:t>)</w:t>
            </w:r>
          </w:p>
          <w:p w:rsidR="00442B57" w:rsidRDefault="00442B57" w:rsidP="00EA2284">
            <w:pPr>
              <w:ind w:left="318"/>
              <w:jc w:val="both"/>
            </w:pPr>
          </w:p>
          <w:p w:rsidR="00442B57" w:rsidRPr="00A856E6" w:rsidRDefault="00442B57" w:rsidP="00EA2284">
            <w:pPr>
              <w:pStyle w:val="Paragraphedeliste"/>
              <w:numPr>
                <w:ilvl w:val="0"/>
                <w:numId w:val="9"/>
              </w:numPr>
              <w:ind w:left="318" w:hanging="318"/>
              <w:jc w:val="both"/>
            </w:pPr>
            <w:r w:rsidRPr="00504CF5">
              <w:rPr>
                <w:highlight w:val="yellow"/>
              </w:rPr>
              <w:t>XX</w:t>
            </w:r>
            <w:r w:rsidRPr="00DD0B2C">
              <w:rPr>
                <w:rFonts w:eastAsia="Times New Roman" w:cs="Tahoma"/>
                <w:sz w:val="20"/>
                <w:szCs w:val="20"/>
                <w:lang w:bidi="hi-IN"/>
              </w:rPr>
              <w:t xml:space="preserve"> % de PP </w:t>
            </w:r>
            <w:r>
              <w:rPr>
                <w:rFonts w:eastAsia="Times New Roman" w:cs="Tahoma"/>
                <w:sz w:val="20"/>
                <w:szCs w:val="20"/>
                <w:lang w:bidi="hi-IN"/>
              </w:rPr>
              <w:t xml:space="preserve">ou PI </w:t>
            </w:r>
            <w:r w:rsidRPr="00DD0B2C">
              <w:rPr>
                <w:rFonts w:eastAsia="Times New Roman" w:cs="Tahoma"/>
                <w:sz w:val="20"/>
                <w:szCs w:val="20"/>
                <w:lang w:bidi="hi-IN"/>
              </w:rPr>
              <w:t xml:space="preserve">évalués </w:t>
            </w:r>
          </w:p>
        </w:tc>
      </w:tr>
      <w:tr w:rsidR="00442B57" w:rsidTr="00EA2284">
        <w:trPr>
          <w:trHeight w:val="740"/>
        </w:trPr>
        <w:tc>
          <w:tcPr>
            <w:tcW w:w="4962" w:type="dxa"/>
            <w:shd w:val="clear" w:color="auto" w:fill="auto"/>
            <w:vAlign w:val="center"/>
          </w:tcPr>
          <w:p w:rsidR="00442B57" w:rsidRDefault="00442B57" w:rsidP="00EA2284">
            <w:pPr>
              <w:ind w:left="34"/>
              <w:jc w:val="both"/>
            </w:pPr>
            <w:r>
              <w:t>- Existe-t-il des temps de t</w:t>
            </w:r>
            <w:r w:rsidRPr="00CE4BF4">
              <w:t>ravail en équipe pluridisciplinaire</w:t>
            </w:r>
            <w:r>
              <w:t xml:space="preserve"> au sein du SSIAD autour des PP ou PI ?</w:t>
            </w:r>
          </w:p>
          <w:p w:rsidR="00442B57" w:rsidRPr="00CE4BF4" w:rsidRDefault="00442B57" w:rsidP="00EA2284">
            <w:pPr>
              <w:ind w:left="34"/>
              <w:jc w:val="both"/>
            </w:pP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A856E6" w:rsidRDefault="00442B57" w:rsidP="00EA2284"/>
        </w:tc>
      </w:tr>
      <w:tr w:rsidR="00442B57" w:rsidTr="00EA2284">
        <w:trPr>
          <w:trHeight w:val="818"/>
        </w:trPr>
        <w:tc>
          <w:tcPr>
            <w:tcW w:w="4962" w:type="dxa"/>
            <w:shd w:val="clear" w:color="auto" w:fill="auto"/>
            <w:vAlign w:val="center"/>
          </w:tcPr>
          <w:p w:rsidR="00442B57" w:rsidRPr="00F34B36" w:rsidRDefault="00442B57" w:rsidP="00EA2284">
            <w:pPr>
              <w:ind w:left="176" w:hanging="110"/>
              <w:jc w:val="both"/>
            </w:pPr>
            <w:r>
              <w:lastRenderedPageBreak/>
              <w:t xml:space="preserve">- </w:t>
            </w:r>
            <w:r w:rsidRPr="00F34B36">
              <w:t>Le PP est-il rédigé en coordination avec l’ensemble des intervenants au domicile</w:t>
            </w:r>
            <w:r>
              <w:t> </w:t>
            </w:r>
            <w:r w:rsidRPr="00F34B36">
              <w:t>:</w:t>
            </w:r>
          </w:p>
          <w:p w:rsidR="00442B57" w:rsidRPr="00F34B36" w:rsidRDefault="00442B57" w:rsidP="00442B57">
            <w:pPr>
              <w:pStyle w:val="Paragraphedeliste"/>
              <w:numPr>
                <w:ilvl w:val="0"/>
                <w:numId w:val="43"/>
              </w:numPr>
              <w:jc w:val="both"/>
              <w:rPr>
                <w:sz w:val="20"/>
                <w:szCs w:val="20"/>
              </w:rPr>
            </w:pPr>
            <w:r w:rsidRPr="00F34B36">
              <w:rPr>
                <w:sz w:val="20"/>
                <w:szCs w:val="20"/>
              </w:rPr>
              <w:t>le médecin traitant</w:t>
            </w:r>
          </w:p>
          <w:p w:rsidR="00442B57" w:rsidRPr="00F34B36" w:rsidRDefault="00442B57" w:rsidP="00442B57">
            <w:pPr>
              <w:pStyle w:val="Paragraphedeliste"/>
              <w:numPr>
                <w:ilvl w:val="0"/>
                <w:numId w:val="43"/>
              </w:numPr>
              <w:jc w:val="both"/>
              <w:rPr>
                <w:sz w:val="20"/>
                <w:szCs w:val="20"/>
              </w:rPr>
            </w:pPr>
            <w:r w:rsidRPr="00F34B36">
              <w:rPr>
                <w:sz w:val="20"/>
                <w:szCs w:val="20"/>
              </w:rPr>
              <w:t>L’IDEL</w:t>
            </w:r>
          </w:p>
          <w:p w:rsidR="00442B57" w:rsidRPr="00F34B36" w:rsidRDefault="00442B57" w:rsidP="00442B57">
            <w:pPr>
              <w:pStyle w:val="Paragraphedeliste"/>
              <w:numPr>
                <w:ilvl w:val="0"/>
                <w:numId w:val="43"/>
              </w:numPr>
              <w:jc w:val="both"/>
              <w:rPr>
                <w:sz w:val="20"/>
                <w:szCs w:val="20"/>
              </w:rPr>
            </w:pPr>
            <w:r w:rsidRPr="00F34B36">
              <w:rPr>
                <w:sz w:val="20"/>
                <w:szCs w:val="20"/>
              </w:rPr>
              <w:t>les paramédicaux</w:t>
            </w:r>
          </w:p>
          <w:p w:rsidR="00442B57" w:rsidRPr="00F34B36" w:rsidRDefault="00442B57" w:rsidP="00442B57">
            <w:pPr>
              <w:pStyle w:val="Paragraphedeliste"/>
              <w:numPr>
                <w:ilvl w:val="0"/>
                <w:numId w:val="43"/>
              </w:numPr>
              <w:jc w:val="both"/>
              <w:rPr>
                <w:sz w:val="20"/>
                <w:szCs w:val="20"/>
              </w:rPr>
            </w:pPr>
            <w:r w:rsidRPr="00F34B36">
              <w:rPr>
                <w:sz w:val="20"/>
                <w:szCs w:val="20"/>
              </w:rPr>
              <w:t>les services d’aide à domicile</w:t>
            </w:r>
          </w:p>
          <w:p w:rsidR="00442B57" w:rsidRPr="00F34B36" w:rsidRDefault="00442B57" w:rsidP="00442B57">
            <w:pPr>
              <w:pStyle w:val="Paragraphedeliste"/>
              <w:numPr>
                <w:ilvl w:val="0"/>
                <w:numId w:val="43"/>
              </w:numPr>
              <w:jc w:val="both"/>
              <w:rPr>
                <w:sz w:val="20"/>
                <w:szCs w:val="20"/>
              </w:rPr>
            </w:pPr>
            <w:r w:rsidRPr="00F34B36">
              <w:rPr>
                <w:sz w:val="20"/>
                <w:szCs w:val="20"/>
              </w:rPr>
              <w:t>le service de portage de repas à domicile</w:t>
            </w:r>
          </w:p>
          <w:p w:rsidR="00442B57" w:rsidRPr="00F34B36" w:rsidRDefault="00442B57" w:rsidP="00442B57">
            <w:pPr>
              <w:pStyle w:val="Paragraphedeliste"/>
              <w:numPr>
                <w:ilvl w:val="0"/>
                <w:numId w:val="43"/>
              </w:numPr>
              <w:jc w:val="both"/>
              <w:rPr>
                <w:sz w:val="20"/>
                <w:szCs w:val="20"/>
              </w:rPr>
            </w:pPr>
            <w:r w:rsidRPr="00F34B36">
              <w:rPr>
                <w:sz w:val="20"/>
                <w:szCs w:val="20"/>
              </w:rPr>
              <w:t>l’ESA</w:t>
            </w:r>
          </w:p>
          <w:p w:rsidR="00442B57" w:rsidRDefault="00442B57" w:rsidP="00442B57">
            <w:pPr>
              <w:pStyle w:val="Paragraphedeliste"/>
              <w:numPr>
                <w:ilvl w:val="0"/>
                <w:numId w:val="43"/>
              </w:numPr>
              <w:jc w:val="both"/>
            </w:pPr>
            <w:r w:rsidRPr="00F34B36">
              <w:rPr>
                <w:sz w:val="20"/>
                <w:szCs w:val="20"/>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 xml:space="preserve">Existence d’une organisation des liaisons avec les médecins traitants par la transmission du projet personnalisé (nouvel indicateur FLASH 2017) : </w:t>
            </w:r>
            <w:r w:rsidRPr="00C040C8">
              <w:rPr>
                <w:sz w:val="20"/>
                <w:szCs w:val="20"/>
                <w:highlight w:val="yellow"/>
              </w:rPr>
              <w:t>XX</w:t>
            </w:r>
          </w:p>
        </w:tc>
      </w:tr>
      <w:tr w:rsidR="00442B57" w:rsidTr="00EA2284">
        <w:trPr>
          <w:trHeight w:val="840"/>
        </w:trPr>
        <w:tc>
          <w:tcPr>
            <w:tcW w:w="4962" w:type="dxa"/>
            <w:shd w:val="clear" w:color="auto" w:fill="auto"/>
            <w:vAlign w:val="center"/>
          </w:tcPr>
          <w:p w:rsidR="00442B57" w:rsidRPr="00F34B36" w:rsidRDefault="00442B57" w:rsidP="00EA2284">
            <w:pPr>
              <w:pStyle w:val="Paragraphedeliste"/>
              <w:numPr>
                <w:ilvl w:val="0"/>
                <w:numId w:val="40"/>
              </w:numPr>
              <w:jc w:val="both"/>
              <w:rPr>
                <w:sz w:val="20"/>
                <w:szCs w:val="20"/>
              </w:rPr>
            </w:pPr>
            <w:r w:rsidRPr="00F34B36">
              <w:rPr>
                <w:sz w:val="20"/>
                <w:szCs w:val="20"/>
              </w:rPr>
              <w:t>Existe-il des temps de coordination organisés entre les professionnels intervenant au domicile</w:t>
            </w:r>
            <w:r>
              <w:rPr>
                <w:sz w:val="20"/>
                <w:szCs w:val="20"/>
              </w:rPr>
              <w:t> </w:t>
            </w:r>
            <w:r w:rsidRPr="00F34B36">
              <w:rPr>
                <w:sz w:val="20"/>
                <w:szCs w:val="20"/>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p>
        </w:tc>
      </w:tr>
      <w:tr w:rsidR="00442B57" w:rsidTr="00EA2284">
        <w:trPr>
          <w:trHeight w:val="818"/>
        </w:trPr>
        <w:tc>
          <w:tcPr>
            <w:tcW w:w="4962" w:type="dxa"/>
            <w:shd w:val="clear" w:color="auto" w:fill="auto"/>
            <w:vAlign w:val="center"/>
          </w:tcPr>
          <w:p w:rsidR="00442B57" w:rsidRPr="00CE4BF4" w:rsidRDefault="00442B57" w:rsidP="00EA2284">
            <w:pPr>
              <w:ind w:left="176" w:hanging="110"/>
              <w:jc w:val="both"/>
            </w:pPr>
            <w:r>
              <w:t>- Les modalités de l’accompagnement de fin de vie sont-elles organisées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2B3239" w:rsidRDefault="00442B57" w:rsidP="00EA2284">
            <w:pPr>
              <w:numPr>
                <w:ilvl w:val="0"/>
                <w:numId w:val="10"/>
              </w:numPr>
              <w:ind w:left="318" w:hanging="284"/>
              <w:jc w:val="both"/>
              <w:rPr>
                <w:b/>
              </w:rPr>
            </w:pPr>
            <w:r>
              <w:t xml:space="preserve">Existence d’une convention avec une EMSP : </w:t>
            </w:r>
            <w:r w:rsidRPr="00504CF5">
              <w:rPr>
                <w:highlight w:val="yellow"/>
              </w:rPr>
              <w:t>XX</w:t>
            </w:r>
          </w:p>
          <w:p w:rsidR="00442B57" w:rsidRDefault="00442B57" w:rsidP="00EA2284">
            <w:pPr>
              <w:numPr>
                <w:ilvl w:val="0"/>
                <w:numId w:val="10"/>
              </w:numPr>
              <w:ind w:left="318" w:hanging="284"/>
              <w:jc w:val="both"/>
            </w:pPr>
            <w:r w:rsidRPr="00504CF5">
              <w:rPr>
                <w:highlight w:val="yellow"/>
              </w:rPr>
              <w:t>XX</w:t>
            </w:r>
            <w:r>
              <w:t xml:space="preserve"> % de professionnels formés à l’accompagnement de fin de vie sur les 2 dernières années</w:t>
            </w: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 est le niveau de dépendance des personnes accompagnées sur les places PA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Valeur du GMP de l’année n-1 : </w:t>
            </w:r>
            <w:r w:rsidRPr="00861590">
              <w:rPr>
                <w:highlight w:val="yellow"/>
              </w:rPr>
              <w:t>XXX</w:t>
            </w:r>
          </w:p>
          <w:p w:rsidR="00442B57" w:rsidRPr="008B75DA" w:rsidRDefault="00442B57" w:rsidP="00EA2284">
            <w:pPr>
              <w:ind w:left="318"/>
              <w:jc w:val="both"/>
            </w:pPr>
            <w:r w:rsidRPr="008B75DA">
              <w:t>Dernier GMP validé (TdB ANAP  Pr2.1.1)</w:t>
            </w:r>
          </w:p>
          <w:p w:rsidR="00442B57" w:rsidRPr="008B75DA" w:rsidRDefault="00442B57" w:rsidP="00EA2284">
            <w:pPr>
              <w:ind w:left="318"/>
              <w:jc w:val="both"/>
            </w:pPr>
            <w:r w:rsidRPr="008B75DA">
              <w:t>Dernier GMP connu (TdB ANAP Pr2.1.2)</w:t>
            </w:r>
          </w:p>
          <w:p w:rsidR="00442B57" w:rsidRDefault="00442B57" w:rsidP="00EA2284">
            <w:pPr>
              <w:ind w:left="34"/>
              <w:jc w:val="both"/>
            </w:pP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Quelle est la durée moyenne d’accompagnement (places PA et places PH)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Durée moyenne d’accompagnement : </w:t>
            </w:r>
            <w:r w:rsidRPr="00861590">
              <w:rPr>
                <w:highlight w:val="yellow"/>
              </w:rPr>
              <w:t>XX</w:t>
            </w:r>
          </w:p>
          <w:p w:rsidR="00442B57" w:rsidRPr="008B75DA" w:rsidRDefault="00442B57" w:rsidP="00EA2284">
            <w:pPr>
              <w:ind w:left="34"/>
              <w:jc w:val="both"/>
            </w:pPr>
            <w:r w:rsidRPr="008B75DA">
              <w:t>(TdB ANAP 2Pr6.5)</w:t>
            </w: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Quels sont les délais moyens d’attente pour l’entrée dans le  SSIAD pour les personnes inscrites sur liste d’attente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Délai moyen en nombre de jour</w:t>
            </w:r>
          </w:p>
          <w:p w:rsidR="00442B57" w:rsidRDefault="00442B57" w:rsidP="00EA2284">
            <w:pPr>
              <w:numPr>
                <w:ilvl w:val="1"/>
                <w:numId w:val="10"/>
              </w:numPr>
              <w:jc w:val="both"/>
            </w:pPr>
            <w:r>
              <w:t xml:space="preserve">Places PA : </w:t>
            </w:r>
            <w:r w:rsidRPr="00861590">
              <w:rPr>
                <w:highlight w:val="yellow"/>
              </w:rPr>
              <w:t>XX</w:t>
            </w:r>
          </w:p>
          <w:p w:rsidR="00442B57" w:rsidRPr="00861590" w:rsidRDefault="00442B57" w:rsidP="00EA2284">
            <w:pPr>
              <w:numPr>
                <w:ilvl w:val="1"/>
                <w:numId w:val="10"/>
              </w:numPr>
              <w:jc w:val="both"/>
              <w:rPr>
                <w:highlight w:val="yellow"/>
              </w:rPr>
            </w:pPr>
            <w:r w:rsidRPr="00861590">
              <w:t>P</w:t>
            </w:r>
            <w:r>
              <w:t xml:space="preserve">laces PH : </w:t>
            </w:r>
            <w:r w:rsidRPr="00861590">
              <w:rPr>
                <w:highlight w:val="yellow"/>
              </w:rPr>
              <w:t>XX</w:t>
            </w:r>
          </w:p>
          <w:p w:rsidR="00442B57" w:rsidRDefault="00442B57" w:rsidP="00EA2284">
            <w:pPr>
              <w:numPr>
                <w:ilvl w:val="1"/>
                <w:numId w:val="10"/>
              </w:numPr>
              <w:jc w:val="both"/>
            </w:pPr>
            <w:r>
              <w:t xml:space="preserve">Places ESA : </w:t>
            </w:r>
            <w:r w:rsidRPr="00861590">
              <w:rPr>
                <w:highlight w:val="yellow"/>
              </w:rPr>
              <w:t>XX</w:t>
            </w:r>
          </w:p>
        </w:tc>
      </w:tr>
      <w:tr w:rsidR="00442B57" w:rsidTr="00EA2284">
        <w:trPr>
          <w:trHeight w:val="565"/>
        </w:trPr>
        <w:tc>
          <w:tcPr>
            <w:tcW w:w="15452" w:type="dxa"/>
            <w:gridSpan w:val="4"/>
            <w:shd w:val="clear" w:color="auto" w:fill="FDE9D9" w:themeFill="accent6" w:themeFillTint="33"/>
            <w:vAlign w:val="center"/>
          </w:tcPr>
          <w:p w:rsidR="00442B57" w:rsidRDefault="00442B57" w:rsidP="00EA2284">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442B57" w:rsidRPr="00F449A5" w:rsidRDefault="00442B57" w:rsidP="00EA2284">
            <w:pPr>
              <w:pStyle w:val="Citationintense"/>
              <w:numPr>
                <w:ilvl w:val="0"/>
                <w:numId w:val="38"/>
              </w:numPr>
              <w:pBdr>
                <w:bottom w:val="none" w:sz="0" w:space="0" w:color="auto"/>
              </w:pBdr>
              <w:ind w:right="0"/>
            </w:pPr>
            <w:r w:rsidRPr="00E93107">
              <w:rPr>
                <w:color w:val="000000" w:themeColor="text1"/>
              </w:rPr>
              <w:lastRenderedPageBreak/>
              <w:t xml:space="preserve">Points forts : </w:t>
            </w:r>
            <w:r w:rsidRPr="00ED582C">
              <w:rPr>
                <w:b w:val="0"/>
                <w:i w:val="0"/>
                <w:color w:val="auto"/>
                <w:highlight w:val="yellow"/>
              </w:rPr>
              <w:t>XX</w:t>
            </w:r>
          </w:p>
          <w:p w:rsidR="00442B57" w:rsidRPr="00472727" w:rsidRDefault="00442B57" w:rsidP="00EA2284">
            <w:pPr>
              <w:pStyle w:val="Citationintense"/>
              <w:numPr>
                <w:ilvl w:val="0"/>
                <w:numId w:val="38"/>
              </w:numPr>
              <w:pBdr>
                <w:bottom w:val="none" w:sz="0" w:space="0" w:color="auto"/>
              </w:pBdr>
              <w:ind w:right="0"/>
            </w:pPr>
            <w:r w:rsidRPr="00F449A5">
              <w:rPr>
                <w:color w:val="000000" w:themeColor="text1"/>
              </w:rPr>
              <w:t xml:space="preserve">Points d’amélioration : </w:t>
            </w:r>
            <w:r w:rsidRPr="00F449A5">
              <w:rPr>
                <w:color w:val="auto"/>
                <w:highlight w:val="yellow"/>
              </w:rPr>
              <w:t>XX</w:t>
            </w:r>
          </w:p>
        </w:tc>
      </w:tr>
      <w:tr w:rsidR="00442B57" w:rsidTr="00EA2284">
        <w:trPr>
          <w:trHeight w:val="565"/>
        </w:trPr>
        <w:tc>
          <w:tcPr>
            <w:tcW w:w="15452" w:type="dxa"/>
            <w:gridSpan w:val="4"/>
            <w:shd w:val="clear" w:color="auto" w:fill="B6DDE8"/>
            <w:vAlign w:val="center"/>
          </w:tcPr>
          <w:p w:rsidR="00442B57" w:rsidRPr="00975A08" w:rsidRDefault="00442B57" w:rsidP="00EA2284">
            <w:pPr>
              <w:ind w:left="34" w:right="-77"/>
              <w:jc w:val="center"/>
            </w:pPr>
            <w:r w:rsidRPr="00DC1764">
              <w:rPr>
                <w:rFonts w:cs="Mangal"/>
                <w:b/>
                <w:bCs/>
                <w:iCs/>
                <w:sz w:val="22"/>
                <w:szCs w:val="18"/>
              </w:rPr>
              <w:lastRenderedPageBreak/>
              <w:t>2 - Maîtrise des risques</w:t>
            </w:r>
          </w:p>
        </w:tc>
      </w:tr>
      <w:tr w:rsidR="00442B57" w:rsidTr="00EA2284">
        <w:trPr>
          <w:trHeight w:val="497"/>
        </w:trPr>
        <w:tc>
          <w:tcPr>
            <w:tcW w:w="4962" w:type="dxa"/>
            <w:shd w:val="clear" w:color="auto" w:fill="auto"/>
            <w:vAlign w:val="center"/>
          </w:tcPr>
          <w:p w:rsidR="00442B57" w:rsidRPr="00F34B36" w:rsidRDefault="00442B57" w:rsidP="00EA2284">
            <w:pPr>
              <w:pStyle w:val="Paragraphedeliste"/>
              <w:numPr>
                <w:ilvl w:val="0"/>
                <w:numId w:val="40"/>
              </w:numPr>
              <w:rPr>
                <w:sz w:val="20"/>
                <w:szCs w:val="20"/>
              </w:rPr>
            </w:pPr>
            <w:r w:rsidRPr="00F34B36">
              <w:rPr>
                <w:sz w:val="20"/>
                <w:szCs w:val="20"/>
              </w:rPr>
              <w:t>La continuité de la prise en charge est-elle assurée ? (</w:t>
            </w:r>
            <w:r w:rsidRPr="00F34B36">
              <w:rPr>
                <w:i/>
                <w:sz w:val="20"/>
                <w:szCs w:val="20"/>
              </w:rPr>
              <w:t>plannings, horaires des tournées, travail de WE, organisation des astreintes, conventions avec IDE libéraux …</w:t>
            </w:r>
            <w:r w:rsidRPr="00F34B36">
              <w:rPr>
                <w:sz w:val="20"/>
                <w:szCs w:val="20"/>
              </w:rPr>
              <w:t>)</w:t>
            </w:r>
          </w:p>
        </w:tc>
        <w:tc>
          <w:tcPr>
            <w:tcW w:w="1386" w:type="dxa"/>
            <w:shd w:val="clear" w:color="auto" w:fill="FFFFFF" w:themeFill="background1"/>
            <w:vAlign w:val="center"/>
          </w:tcPr>
          <w:p w:rsidR="00442B57" w:rsidRPr="00F60363"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CE4BF4" w:rsidRDefault="00442B57" w:rsidP="00EA2284">
            <w:pPr>
              <w:ind w:left="569"/>
            </w:pPr>
          </w:p>
        </w:tc>
      </w:tr>
      <w:tr w:rsidR="00442B57" w:rsidTr="00EA2284">
        <w:tc>
          <w:tcPr>
            <w:tcW w:w="4962" w:type="dxa"/>
            <w:shd w:val="clear" w:color="auto" w:fill="auto"/>
            <w:vAlign w:val="center"/>
          </w:tcPr>
          <w:p w:rsidR="00442B57" w:rsidRDefault="00442B57" w:rsidP="00EA2284">
            <w:pPr>
              <w:spacing w:before="240"/>
              <w:ind w:left="34"/>
              <w:jc w:val="both"/>
            </w:pPr>
            <w:r>
              <w:t xml:space="preserve">- Un processus de gestion des évènements indésirables  </w:t>
            </w:r>
            <w:r w:rsidRPr="00C372F2">
              <w:t>(EI)</w:t>
            </w:r>
            <w:r>
              <w:t xml:space="preserve"> est-il formalisé ?</w:t>
            </w:r>
          </w:p>
          <w:p w:rsidR="00442B57" w:rsidRDefault="00442B57" w:rsidP="00EA2284">
            <w:pPr>
              <w:spacing w:before="240"/>
              <w:ind w:left="34"/>
              <w:jc w:val="both"/>
            </w:pPr>
          </w:p>
          <w:p w:rsidR="00442B57" w:rsidRDefault="00442B57" w:rsidP="00EA2284">
            <w:pPr>
              <w:ind w:left="0"/>
              <w:jc w:val="both"/>
            </w:pPr>
            <w:r>
              <w:t>Comprend-il un protocole</w:t>
            </w:r>
            <w:r w:rsidRPr="00B625CD">
              <w:t xml:space="preserve"> de signalement aux autorités administratives</w:t>
            </w:r>
          </w:p>
          <w:p w:rsidR="00442B57" w:rsidRDefault="00442B57" w:rsidP="00EA2284">
            <w:pPr>
              <w:spacing w:before="240"/>
              <w:ind w:left="34"/>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52"/>
              <w:jc w:val="both"/>
            </w:pPr>
            <w:r>
              <w:t xml:space="preserve">Existence en interne de fiches de déclaration des EI </w:t>
            </w:r>
            <w:r w:rsidRPr="00C040C8">
              <w:t>(indicateur Flash)</w:t>
            </w:r>
            <w:r>
              <w:rPr>
                <w:b/>
              </w:rPr>
              <w:t xml:space="preserve"> : </w:t>
            </w:r>
            <w:r w:rsidRPr="00504CF5">
              <w:rPr>
                <w:highlight w:val="yellow"/>
              </w:rPr>
              <w:t>XX</w:t>
            </w:r>
          </w:p>
          <w:p w:rsidR="00EA2284" w:rsidRPr="00EA2284" w:rsidRDefault="00442B57" w:rsidP="00EA2284">
            <w:pPr>
              <w:numPr>
                <w:ilvl w:val="0"/>
                <w:numId w:val="10"/>
              </w:numPr>
              <w:ind w:left="286" w:hanging="252"/>
              <w:jc w:val="both"/>
            </w:pPr>
            <w:r>
              <w:t>Nombre d’EI graves ou non déclarés en i</w:t>
            </w:r>
            <w:r w:rsidRPr="00EA2284">
              <w:t>nterne (indicateur Flash) :</w:t>
            </w:r>
            <w:r w:rsidR="00EA2284" w:rsidRPr="00EA2284">
              <w:t xml:space="preserve"> </w:t>
            </w:r>
          </w:p>
          <w:p w:rsidR="00442B57" w:rsidRPr="00EA2284" w:rsidRDefault="00EA2284" w:rsidP="00EA2284">
            <w:pPr>
              <w:ind w:left="286"/>
              <w:jc w:val="both"/>
            </w:pPr>
            <w:r w:rsidRPr="00EA2284">
              <w:t>EI non graves :</w:t>
            </w:r>
            <w:r w:rsidR="00442B57" w:rsidRPr="00EA2284">
              <w:t xml:space="preserve"> </w:t>
            </w:r>
            <w:r w:rsidR="00442B57" w:rsidRPr="00EA2284">
              <w:rPr>
                <w:highlight w:val="yellow"/>
              </w:rPr>
              <w:t>XX</w:t>
            </w:r>
          </w:p>
          <w:p w:rsidR="00EA2284" w:rsidRPr="00EA2284" w:rsidRDefault="00EA2284" w:rsidP="00EA2284">
            <w:pPr>
              <w:ind w:left="286"/>
              <w:jc w:val="both"/>
            </w:pPr>
            <w:r w:rsidRPr="00EA2284">
              <w:t xml:space="preserve">EI graves : </w:t>
            </w:r>
            <w:r w:rsidRPr="00EA2284">
              <w:rPr>
                <w:highlight w:val="yellow"/>
              </w:rPr>
              <w:t>XX</w:t>
            </w:r>
          </w:p>
          <w:p w:rsidR="00442B57" w:rsidRDefault="00442B57" w:rsidP="00EA2284">
            <w:pPr>
              <w:numPr>
                <w:ilvl w:val="0"/>
                <w:numId w:val="10"/>
              </w:numPr>
              <w:ind w:left="286" w:hanging="252"/>
              <w:jc w:val="both"/>
            </w:pPr>
            <w:r>
              <w:t xml:space="preserve">Existence d’une organisation formalisée d’analyse des EI </w:t>
            </w:r>
            <w:r w:rsidRPr="00C040C8">
              <w:t>(indicateur Flash</w:t>
            </w:r>
            <w:r>
              <w:rPr>
                <w:b/>
              </w:rPr>
              <w:t xml:space="preserve">) : </w:t>
            </w:r>
            <w:r w:rsidRPr="00504CF5">
              <w:rPr>
                <w:highlight w:val="yellow"/>
              </w:rPr>
              <w:t>XX</w:t>
            </w:r>
          </w:p>
        </w:tc>
      </w:tr>
      <w:tr w:rsidR="00442B57" w:rsidTr="00EA2284">
        <w:tc>
          <w:tcPr>
            <w:tcW w:w="4962" w:type="dxa"/>
            <w:shd w:val="clear" w:color="auto" w:fill="auto"/>
            <w:vAlign w:val="center"/>
          </w:tcPr>
          <w:p w:rsidR="00442B57" w:rsidRDefault="00442B57" w:rsidP="00EA2284">
            <w:pPr>
              <w:ind w:left="176" w:hanging="132"/>
              <w:jc w:val="both"/>
            </w:pPr>
            <w:r>
              <w:t>- Un processus de gestion des réclamations est-il formalisé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C00336" w:rsidRDefault="00442B57" w:rsidP="00EA2284">
            <w:pPr>
              <w:pStyle w:val="Paragraphedeliste"/>
              <w:numPr>
                <w:ilvl w:val="0"/>
                <w:numId w:val="22"/>
              </w:numPr>
              <w:ind w:left="318" w:hanging="318"/>
              <w:rPr>
                <w:rFonts w:eastAsia="Times New Roman" w:cs="Tahoma"/>
                <w:sz w:val="20"/>
                <w:szCs w:val="20"/>
                <w:lang w:bidi="hi-IN"/>
              </w:rPr>
            </w:pPr>
            <w:r w:rsidRPr="00C00336">
              <w:rPr>
                <w:rFonts w:eastAsia="Times New Roman" w:cs="Tahoma"/>
                <w:sz w:val="20"/>
                <w:szCs w:val="20"/>
                <w:lang w:bidi="hi-IN"/>
              </w:rPr>
              <w:t>Nombre de réclamations dans l’année précédant la signature du CPOM</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442B57" w:rsidRDefault="00442B57" w:rsidP="00EA2284">
            <w:pPr>
              <w:pStyle w:val="Paragraphedeliste"/>
              <w:numPr>
                <w:ilvl w:val="0"/>
                <w:numId w:val="22"/>
              </w:numPr>
              <w:ind w:left="318" w:hanging="318"/>
            </w:pPr>
            <w:r w:rsidRPr="00C00336">
              <w:rPr>
                <w:rFonts w:eastAsia="Times New Roman" w:cs="Tahoma"/>
                <w:sz w:val="20"/>
                <w:szCs w:val="20"/>
                <w:lang w:bidi="hi-IN"/>
              </w:rPr>
              <w:t>Existence d’une procédure de recueil et de suivi des réclamations</w:t>
            </w:r>
            <w:r>
              <w:rPr>
                <w:rFonts w:eastAsia="Times New Roman" w:cs="Tahoma"/>
                <w:sz w:val="20"/>
                <w:szCs w:val="20"/>
                <w:lang w:bidi="hi-IN"/>
              </w:rPr>
              <w:t> :</w:t>
            </w:r>
            <w:r w:rsidRPr="00504CF5">
              <w:rPr>
                <w:highlight w:val="yellow"/>
              </w:rPr>
              <w:t xml:space="preserve"> XX</w:t>
            </w:r>
          </w:p>
        </w:tc>
      </w:tr>
      <w:tr w:rsidR="00442B57" w:rsidTr="00EA2284">
        <w:tc>
          <w:tcPr>
            <w:tcW w:w="4962" w:type="dxa"/>
            <w:shd w:val="clear" w:color="auto" w:fill="auto"/>
            <w:vAlign w:val="center"/>
          </w:tcPr>
          <w:p w:rsidR="00442B57" w:rsidRDefault="00442B57" w:rsidP="00EA2284">
            <w:pPr>
              <w:ind w:left="176" w:hanging="132"/>
              <w:jc w:val="both"/>
            </w:pPr>
            <w:r>
              <w:t>- Un projet spécifique en matière de promotion de la bientraitance est-il développé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84"/>
              <w:jc w:val="both"/>
            </w:pPr>
            <w:r w:rsidRPr="00504CF5">
              <w:rPr>
                <w:highlight w:val="yellow"/>
              </w:rPr>
              <w:t>XX</w:t>
            </w:r>
            <w:r>
              <w:t xml:space="preserve"> % de professionnels formés à la bientraitance au cours des 2 dernières années</w:t>
            </w:r>
          </w:p>
          <w:p w:rsidR="00442B57" w:rsidRDefault="00442B57" w:rsidP="00EA2284">
            <w:pPr>
              <w:numPr>
                <w:ilvl w:val="0"/>
                <w:numId w:val="10"/>
              </w:numPr>
              <w:ind w:left="286" w:hanging="284"/>
              <w:jc w:val="both"/>
            </w:pPr>
            <w:r>
              <w:t xml:space="preserve">Existence d’un protocole de gestion des situations de maltraitance </w:t>
            </w:r>
            <w:r w:rsidRPr="00C040C8">
              <w:t>(indicateur FLASH) :</w:t>
            </w:r>
            <w:r w:rsidRPr="00C040C8">
              <w:rPr>
                <w:highlight w:val="yellow"/>
              </w:rPr>
              <w:t xml:space="preserve"> XX</w:t>
            </w:r>
          </w:p>
        </w:tc>
      </w:tr>
      <w:tr w:rsidR="00442B57" w:rsidTr="00EA2284">
        <w:trPr>
          <w:trHeight w:val="357"/>
        </w:trPr>
        <w:tc>
          <w:tcPr>
            <w:tcW w:w="4962" w:type="dxa"/>
            <w:shd w:val="clear" w:color="auto" w:fill="auto"/>
            <w:vAlign w:val="center"/>
          </w:tcPr>
          <w:p w:rsidR="00442B57" w:rsidRPr="00A86B4E" w:rsidRDefault="00442B57" w:rsidP="00EA2284">
            <w:pPr>
              <w:ind w:left="176" w:hanging="132"/>
              <w:jc w:val="both"/>
              <w:rPr>
                <w:color w:val="0070C0"/>
              </w:rPr>
            </w:pPr>
            <w:r w:rsidRPr="00A86B4E">
              <w:rPr>
                <w:color w:val="0070C0"/>
              </w:rPr>
              <w:t xml:space="preserve">- </w:t>
            </w:r>
            <w:r w:rsidRPr="009749F4">
              <w:t>Un projet spécifique en matière de prévention (nutrition, chutes, dépression…) est-il développé ?</w:t>
            </w:r>
          </w:p>
        </w:tc>
        <w:tc>
          <w:tcPr>
            <w:tcW w:w="1386" w:type="dxa"/>
            <w:shd w:val="clear" w:color="auto" w:fill="auto"/>
            <w:vAlign w:val="center"/>
          </w:tcPr>
          <w:p w:rsidR="00442B57" w:rsidRPr="00A86B4E" w:rsidRDefault="00442B57" w:rsidP="00EA2284">
            <w:pPr>
              <w:ind w:left="0"/>
              <w:rPr>
                <w:color w:val="0070C0"/>
              </w:rPr>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A86B4E" w:rsidRDefault="00442B57" w:rsidP="00EA2284">
            <w:pPr>
              <w:numPr>
                <w:ilvl w:val="0"/>
                <w:numId w:val="10"/>
              </w:numPr>
              <w:ind w:left="286" w:hanging="284"/>
              <w:rPr>
                <w:color w:val="0070C0"/>
              </w:rPr>
            </w:pPr>
          </w:p>
        </w:tc>
      </w:tr>
      <w:tr w:rsidR="00442B57" w:rsidTr="00EA2284">
        <w:trPr>
          <w:trHeight w:val="1798"/>
        </w:trPr>
        <w:tc>
          <w:tcPr>
            <w:tcW w:w="4962" w:type="dxa"/>
            <w:shd w:val="clear" w:color="auto" w:fill="auto"/>
            <w:vAlign w:val="center"/>
          </w:tcPr>
          <w:p w:rsidR="00442B57" w:rsidRDefault="00442B57" w:rsidP="00EA2284">
            <w:pPr>
              <w:ind w:left="44"/>
            </w:pPr>
            <w:r>
              <w:lastRenderedPageBreak/>
              <w:t>-</w:t>
            </w:r>
          </w:p>
          <w:p w:rsidR="00442B57" w:rsidRPr="00C372F2" w:rsidRDefault="00442B57" w:rsidP="00EA2284">
            <w:pPr>
              <w:ind w:left="44"/>
            </w:pPr>
            <w:r w:rsidRPr="00C372F2">
              <w:t>Les protocoles suivants sont-ils formalisés ? :</w:t>
            </w:r>
          </w:p>
          <w:p w:rsidR="00442B57" w:rsidRPr="00C372F2" w:rsidRDefault="00442B57" w:rsidP="00EA2284">
            <w:pPr>
              <w:ind w:left="460"/>
            </w:pPr>
            <w:r w:rsidRPr="00C372F2">
              <w:t>- chutes (prévention et analyse)</w:t>
            </w:r>
          </w:p>
          <w:p w:rsidR="00442B57" w:rsidRPr="00C372F2" w:rsidRDefault="00442B57" w:rsidP="00EA2284">
            <w:pPr>
              <w:ind w:left="460"/>
            </w:pPr>
            <w:r w:rsidRPr="00C372F2">
              <w:t>- escarres</w:t>
            </w:r>
          </w:p>
          <w:p w:rsidR="00442B57" w:rsidRPr="00C372F2" w:rsidRDefault="00442B57" w:rsidP="00EA2284">
            <w:pPr>
              <w:ind w:left="460"/>
            </w:pPr>
            <w:r w:rsidRPr="00C372F2">
              <w:t>- douleurs</w:t>
            </w:r>
          </w:p>
          <w:p w:rsidR="00442B57" w:rsidRDefault="00442B57" w:rsidP="00EA2284">
            <w:pPr>
              <w:ind w:left="460"/>
            </w:pPr>
            <w:r w:rsidRPr="00C372F2">
              <w:t>- contention dont contention par barrière</w:t>
            </w:r>
          </w:p>
          <w:p w:rsidR="00442B57" w:rsidRDefault="00442B57" w:rsidP="00EA2284">
            <w:pPr>
              <w:ind w:left="460"/>
            </w:pPr>
            <w:r>
              <w:t>- hygiène des mains</w:t>
            </w:r>
          </w:p>
          <w:p w:rsidR="00442B57" w:rsidRDefault="00442B57" w:rsidP="00EA2284">
            <w:pPr>
              <w:ind w:left="460"/>
            </w:pPr>
            <w:r>
              <w:t>- procédure AES</w:t>
            </w:r>
          </w:p>
          <w:p w:rsidR="00442B57" w:rsidRDefault="00442B57" w:rsidP="00EA2284">
            <w:pPr>
              <w:ind w:left="460"/>
            </w:pPr>
            <w:r>
              <w:t>- gestion DASRI</w:t>
            </w:r>
          </w:p>
          <w:p w:rsidR="00442B57" w:rsidRDefault="00442B57" w:rsidP="00EA2284">
            <w:pPr>
              <w:ind w:left="460"/>
            </w:pPr>
            <w:r>
              <w:t>- repérage des signes d’épuisement des aidants</w:t>
            </w:r>
          </w:p>
          <w:p w:rsidR="00442B57" w:rsidRPr="00C372F2" w:rsidRDefault="00442B57" w:rsidP="00EA2284">
            <w:pPr>
              <w:ind w:left="460"/>
            </w:pPr>
            <w:r>
              <w:t xml:space="preserve">- repérage de la fragilité, de la dégradation de l’état de santé et de l’apparition de maladies </w:t>
            </w:r>
            <w:proofErr w:type="spellStart"/>
            <w:r>
              <w:t>neuro-dégénératives</w:t>
            </w:r>
            <w:proofErr w:type="spellEnd"/>
            <w:r>
              <w:t xml:space="preserve"> (MND)</w:t>
            </w:r>
          </w:p>
          <w:p w:rsidR="00442B57" w:rsidRPr="00C372F2" w:rsidRDefault="00442B57" w:rsidP="00EA2284">
            <w:pPr>
              <w:ind w:left="460"/>
            </w:pPr>
          </w:p>
          <w:p w:rsidR="00442B57" w:rsidRDefault="00442B57" w:rsidP="00EA2284">
            <w:pPr>
              <w:ind w:left="176" w:hanging="142"/>
              <w:jc w:val="both"/>
            </w:pPr>
            <w:r w:rsidRPr="00C372F2">
              <w:t>- Les modalités d’appropriation des protocoles par les professionnels sont-elles organisées ?</w:t>
            </w:r>
          </w:p>
          <w:p w:rsidR="00442B57" w:rsidRPr="00C372F2" w:rsidRDefault="00442B57" w:rsidP="00EA2284">
            <w:pPr>
              <w:ind w:left="176" w:hanging="142"/>
              <w:jc w:val="both"/>
            </w:pPr>
          </w:p>
        </w:tc>
        <w:tc>
          <w:tcPr>
            <w:tcW w:w="1386" w:type="dxa"/>
            <w:shd w:val="clear" w:color="auto" w:fill="auto"/>
            <w:vAlign w:val="center"/>
          </w:tcPr>
          <w:p w:rsidR="00442B57" w:rsidRPr="00CE4B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procédure de gestion des AES (indicateur FLASH) : </w:t>
            </w:r>
            <w:r w:rsidRPr="00504CF5">
              <w:rPr>
                <w:highlight w:val="yellow"/>
              </w:rPr>
              <w:t>XX</w:t>
            </w:r>
          </w:p>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 protocole hygiène des mains (FLASH) : </w:t>
            </w:r>
            <w:r w:rsidRPr="00504CF5">
              <w:rPr>
                <w:highlight w:val="yellow"/>
              </w:rPr>
              <w:t>XX</w:t>
            </w:r>
          </w:p>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 protocole de prévention des escarres (FLASH) : </w:t>
            </w:r>
            <w:r w:rsidRPr="00504CF5">
              <w:rPr>
                <w:highlight w:val="yellow"/>
              </w:rPr>
              <w:t>XX</w:t>
            </w:r>
          </w:p>
          <w:p w:rsidR="00442B57" w:rsidRPr="00C00336"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démarche de prévention des chutes à domicile (FLASH) : </w:t>
            </w:r>
            <w:r w:rsidRPr="00504CF5">
              <w:rPr>
                <w:highlight w:val="yellow"/>
              </w:rPr>
              <w:t>XX</w:t>
            </w:r>
          </w:p>
          <w:p w:rsidR="00442B57" w:rsidRPr="00C00336"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w:t>
            </w:r>
            <w:r w:rsidRPr="00C00336">
              <w:rPr>
                <w:rFonts w:eastAsia="Times New Roman" w:cs="Tahoma"/>
                <w:sz w:val="20"/>
                <w:szCs w:val="20"/>
                <w:lang w:bidi="hi-IN"/>
              </w:rPr>
              <w:t>xistence d’une procédure de validation et diffusion des protocoles</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442B57" w:rsidRPr="00CE4BF4" w:rsidRDefault="00442B57" w:rsidP="00EA2284">
            <w:pPr>
              <w:ind w:left="286" w:hanging="284"/>
            </w:pPr>
          </w:p>
        </w:tc>
      </w:tr>
      <w:tr w:rsidR="00442B57" w:rsidTr="00EA2284">
        <w:tc>
          <w:tcPr>
            <w:tcW w:w="4962" w:type="dxa"/>
            <w:shd w:val="clear" w:color="auto" w:fill="auto"/>
            <w:vAlign w:val="center"/>
          </w:tcPr>
          <w:p w:rsidR="00442B57" w:rsidRDefault="00442B57" w:rsidP="00EA2284">
            <w:pPr>
              <w:ind w:left="34"/>
            </w:pPr>
            <w:r>
              <w:t>- Existe-il une procédure de sécurisation du circuit du médicament? </w:t>
            </w:r>
          </w:p>
          <w:p w:rsidR="00442B57" w:rsidRPr="00B625CD" w:rsidRDefault="00442B57" w:rsidP="00EA2284">
            <w:pPr>
              <w:ind w:left="34"/>
            </w:pPr>
          </w:p>
          <w:p w:rsidR="00442B57" w:rsidRPr="00B625CD" w:rsidRDefault="00442B57" w:rsidP="00EA2284">
            <w:pPr>
              <w:ind w:left="0"/>
            </w:pPr>
            <w:r>
              <w:t>Comprend-elle :</w:t>
            </w:r>
          </w:p>
          <w:p w:rsidR="00442B57" w:rsidRPr="00F34B36" w:rsidRDefault="00442B57" w:rsidP="00442B57">
            <w:pPr>
              <w:pStyle w:val="Paragraphedeliste"/>
              <w:numPr>
                <w:ilvl w:val="0"/>
                <w:numId w:val="44"/>
              </w:numPr>
              <w:rPr>
                <w:sz w:val="20"/>
                <w:szCs w:val="20"/>
              </w:rPr>
            </w:pPr>
            <w:r w:rsidRPr="00F34B36">
              <w:rPr>
                <w:sz w:val="20"/>
                <w:szCs w:val="20"/>
              </w:rPr>
              <w:t xml:space="preserve">La </w:t>
            </w:r>
            <w:r>
              <w:rPr>
                <w:sz w:val="20"/>
                <w:szCs w:val="20"/>
              </w:rPr>
              <w:t>mise à disposition</w:t>
            </w:r>
            <w:r w:rsidRPr="00F34B36">
              <w:rPr>
                <w:sz w:val="20"/>
                <w:szCs w:val="20"/>
              </w:rPr>
              <w:t xml:space="preserve"> d’une prescription individuelle, écrite, lisible et signée ?</w:t>
            </w:r>
          </w:p>
          <w:p w:rsidR="00442B57" w:rsidRPr="00F34B36" w:rsidRDefault="00442B57" w:rsidP="00442B57">
            <w:pPr>
              <w:pStyle w:val="Paragraphedeliste"/>
              <w:numPr>
                <w:ilvl w:val="0"/>
                <w:numId w:val="44"/>
              </w:numPr>
              <w:rPr>
                <w:sz w:val="20"/>
                <w:szCs w:val="20"/>
              </w:rPr>
            </w:pPr>
            <w:r w:rsidRPr="00F34B36">
              <w:rPr>
                <w:sz w:val="20"/>
                <w:szCs w:val="20"/>
              </w:rPr>
              <w:t>La gestion du stock des médicaments</w:t>
            </w:r>
          </w:p>
          <w:p w:rsidR="00442B57" w:rsidRPr="00F34B36" w:rsidRDefault="00442B57" w:rsidP="00442B57">
            <w:pPr>
              <w:pStyle w:val="Paragraphedeliste"/>
              <w:numPr>
                <w:ilvl w:val="0"/>
                <w:numId w:val="44"/>
              </w:numPr>
              <w:rPr>
                <w:sz w:val="20"/>
                <w:szCs w:val="20"/>
              </w:rPr>
            </w:pPr>
            <w:r w:rsidRPr="00F34B36">
              <w:rPr>
                <w:sz w:val="20"/>
                <w:szCs w:val="20"/>
              </w:rPr>
              <w:t>La préparation des doses à administrer</w:t>
            </w:r>
          </w:p>
          <w:p w:rsidR="00442B57" w:rsidRPr="00F34B36" w:rsidRDefault="00442B57" w:rsidP="00442B57">
            <w:pPr>
              <w:pStyle w:val="Paragraphedeliste"/>
              <w:numPr>
                <w:ilvl w:val="0"/>
                <w:numId w:val="44"/>
              </w:numPr>
              <w:rPr>
                <w:sz w:val="20"/>
                <w:szCs w:val="20"/>
              </w:rPr>
            </w:pPr>
            <w:r w:rsidRPr="00F34B36">
              <w:rPr>
                <w:sz w:val="20"/>
                <w:szCs w:val="20"/>
              </w:rPr>
              <w:t>L’organisation des modalités d’administration</w:t>
            </w:r>
          </w:p>
          <w:p w:rsidR="00442B57" w:rsidRPr="00F34B36" w:rsidRDefault="00442B57" w:rsidP="00442B57">
            <w:pPr>
              <w:pStyle w:val="Paragraphedeliste"/>
              <w:numPr>
                <w:ilvl w:val="0"/>
                <w:numId w:val="44"/>
              </w:numPr>
              <w:rPr>
                <w:sz w:val="20"/>
                <w:szCs w:val="20"/>
              </w:rPr>
            </w:pPr>
            <w:r w:rsidRPr="00F34B36">
              <w:rPr>
                <w:sz w:val="20"/>
                <w:szCs w:val="20"/>
              </w:rPr>
              <w:t xml:space="preserve">La coordination entre les intervenants auprès de la personne accompagnée </w:t>
            </w:r>
          </w:p>
          <w:p w:rsidR="00442B57" w:rsidRDefault="00442B57" w:rsidP="00EA2284">
            <w:pPr>
              <w:numPr>
                <w:ilvl w:val="0"/>
                <w:numId w:val="10"/>
              </w:numPr>
              <w:ind w:left="176" w:hanging="176"/>
            </w:pPr>
            <w:r>
              <w:t>Les f</w:t>
            </w:r>
            <w:r w:rsidRPr="00B625CD">
              <w:t>ormation</w:t>
            </w:r>
            <w:r>
              <w:t>s</w:t>
            </w:r>
            <w:r w:rsidRPr="00B625CD">
              <w:t>/information</w:t>
            </w:r>
            <w:r>
              <w:t>s</w:t>
            </w:r>
            <w:r w:rsidRPr="00B625CD">
              <w:t xml:space="preserve"> du personnel</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84"/>
              <w:jc w:val="both"/>
            </w:pPr>
            <w:r>
              <w:t xml:space="preserve">Nombre d’EI liés au circuit du médicament (indicateur FLASH) : </w:t>
            </w:r>
            <w:r w:rsidRPr="00504CF5">
              <w:rPr>
                <w:highlight w:val="yellow"/>
              </w:rPr>
              <w:t>XX</w:t>
            </w:r>
          </w:p>
          <w:p w:rsidR="00442B57" w:rsidRDefault="00442B57" w:rsidP="00EA2284">
            <w:pPr>
              <w:numPr>
                <w:ilvl w:val="0"/>
                <w:numId w:val="10"/>
              </w:numPr>
              <w:ind w:left="286" w:hanging="284"/>
              <w:jc w:val="both"/>
            </w:pPr>
            <w:r>
              <w:t xml:space="preserve">Existence d’un dispositif de sécurisation du circuit du médicament (indicateur FLASH) : </w:t>
            </w:r>
            <w:r w:rsidRPr="00504CF5">
              <w:rPr>
                <w:highlight w:val="yellow"/>
              </w:rPr>
              <w:t>XX</w:t>
            </w:r>
          </w:p>
        </w:tc>
      </w:tr>
      <w:tr w:rsidR="00442B57" w:rsidRPr="00A856E6" w:rsidTr="00EA2284">
        <w:tc>
          <w:tcPr>
            <w:tcW w:w="4962" w:type="dxa"/>
            <w:shd w:val="clear" w:color="auto" w:fill="auto"/>
            <w:vAlign w:val="center"/>
          </w:tcPr>
          <w:p w:rsidR="00442B57" w:rsidRDefault="00442B57" w:rsidP="00EA2284">
            <w:pPr>
              <w:ind w:left="0"/>
            </w:pPr>
            <w:r>
              <w:t xml:space="preserve">- </w:t>
            </w:r>
            <w:r w:rsidRPr="00C372F2">
              <w:t>L</w:t>
            </w:r>
            <w:r>
              <w:t>e service</w:t>
            </w:r>
            <w:r w:rsidRPr="00C372F2">
              <w:t xml:space="preserve"> </w:t>
            </w:r>
            <w:proofErr w:type="spellStart"/>
            <w:r w:rsidRPr="00C372F2">
              <w:t>a-t-il</w:t>
            </w:r>
            <w:proofErr w:type="spellEnd"/>
            <w:r w:rsidRPr="00C372F2">
              <w:t xml:space="preserve"> réalisé un diagnostic accessibilité ?</w:t>
            </w:r>
          </w:p>
          <w:p w:rsidR="00442B57" w:rsidRPr="00C372F2" w:rsidRDefault="00442B57" w:rsidP="00EA2284">
            <w:pPr>
              <w:ind w:left="0"/>
            </w:pPr>
            <w:r>
              <w:t>-  Les locaux du siège sont-ils entretenus fonctionnels  et adaptés au public ? </w:t>
            </w:r>
          </w:p>
        </w:tc>
        <w:tc>
          <w:tcPr>
            <w:tcW w:w="1386" w:type="dxa"/>
            <w:shd w:val="clear" w:color="auto" w:fill="auto"/>
            <w:vAlign w:val="center"/>
          </w:tcPr>
          <w:p w:rsidR="00442B57" w:rsidRPr="00CE4B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5"/>
              </w:numPr>
              <w:spacing w:after="0"/>
              <w:ind w:left="318" w:hanging="284"/>
              <w:contextualSpacing w:val="0"/>
              <w:jc w:val="both"/>
              <w:rPr>
                <w:sz w:val="20"/>
                <w:szCs w:val="20"/>
              </w:rPr>
            </w:pPr>
            <w:r w:rsidRPr="00C372F2">
              <w:rPr>
                <w:sz w:val="20"/>
                <w:szCs w:val="20"/>
              </w:rPr>
              <w:t>Date du diagnostic accessibilité</w:t>
            </w:r>
            <w:r>
              <w:rPr>
                <w:sz w:val="20"/>
                <w:szCs w:val="20"/>
              </w:rPr>
              <w:t xml:space="preserve"> : </w:t>
            </w:r>
            <w:r w:rsidRPr="00504CF5">
              <w:rPr>
                <w:highlight w:val="yellow"/>
              </w:rPr>
              <w:t>XX</w:t>
            </w:r>
            <w:r>
              <w:rPr>
                <w:sz w:val="20"/>
                <w:szCs w:val="20"/>
              </w:rPr>
              <w:t> :</w:t>
            </w:r>
          </w:p>
          <w:p w:rsidR="00442B57" w:rsidRPr="008B75DA" w:rsidRDefault="00442B57" w:rsidP="00EA2284">
            <w:pPr>
              <w:ind w:left="34"/>
              <w:jc w:val="both"/>
            </w:pPr>
            <w:r w:rsidRPr="008B75DA">
              <w:t>(TdB ANAP : Caractérisation &gt; 5. Ressources matérielles)</w:t>
            </w:r>
          </w:p>
        </w:tc>
      </w:tr>
      <w:tr w:rsidR="00442B57" w:rsidRPr="009749F4" w:rsidTr="00EA2284">
        <w:tc>
          <w:tcPr>
            <w:tcW w:w="4962" w:type="dxa"/>
            <w:shd w:val="clear" w:color="auto" w:fill="auto"/>
            <w:vAlign w:val="center"/>
          </w:tcPr>
          <w:p w:rsidR="00442B57" w:rsidRPr="009749F4" w:rsidRDefault="00442B57" w:rsidP="00EA2284">
            <w:pPr>
              <w:ind w:left="176" w:hanging="132"/>
            </w:pPr>
            <w:r w:rsidRPr="009749F4">
              <w:t>- Le service dispose-t-il d’un plan bleu ?</w:t>
            </w:r>
          </w:p>
        </w:tc>
        <w:tc>
          <w:tcPr>
            <w:tcW w:w="1386" w:type="dxa"/>
            <w:shd w:val="clear" w:color="auto" w:fill="auto"/>
            <w:vAlign w:val="center"/>
          </w:tcPr>
          <w:p w:rsidR="00442B57" w:rsidRPr="009749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6"/>
              </w:numPr>
              <w:spacing w:after="0"/>
              <w:ind w:left="318" w:hanging="284"/>
              <w:jc w:val="both"/>
            </w:pPr>
            <w:r w:rsidRPr="009749F4">
              <w:rPr>
                <w:sz w:val="20"/>
                <w:szCs w:val="20"/>
              </w:rPr>
              <w:t xml:space="preserve">Date d’actualisation du plan bleu </w:t>
            </w:r>
            <w:r w:rsidRPr="009749F4">
              <w:rPr>
                <w:sz w:val="20"/>
                <w:szCs w:val="20"/>
              </w:rPr>
              <w:lastRenderedPageBreak/>
              <w:t>(</w:t>
            </w:r>
            <w:r w:rsidRPr="00C040C8">
              <w:rPr>
                <w:sz w:val="20"/>
                <w:szCs w:val="20"/>
              </w:rPr>
              <w:t>indicateur TdB ANAP</w:t>
            </w:r>
            <w:r w:rsidRPr="009749F4">
              <w:rPr>
                <w:sz w:val="20"/>
                <w:szCs w:val="20"/>
              </w:rPr>
              <w:t>)</w:t>
            </w:r>
            <w:r>
              <w:rPr>
                <w:sz w:val="20"/>
                <w:szCs w:val="20"/>
              </w:rPr>
              <w:t xml:space="preserve"> : </w:t>
            </w:r>
            <w:r w:rsidRPr="00504CF5">
              <w:rPr>
                <w:highlight w:val="yellow"/>
              </w:rPr>
              <w:t>XX</w:t>
            </w:r>
          </w:p>
          <w:p w:rsidR="00442B57" w:rsidRPr="008B75DA" w:rsidRDefault="00442B57" w:rsidP="00EA2284">
            <w:pPr>
              <w:ind w:left="34"/>
              <w:jc w:val="both"/>
            </w:pPr>
            <w:r>
              <w:t>(</w:t>
            </w:r>
            <w:r w:rsidRPr="008B75DA">
              <w:t>TdB ANAP : Caractérisation &gt; 6. Partenariats, conventions et coopérations)</w:t>
            </w:r>
          </w:p>
        </w:tc>
      </w:tr>
      <w:tr w:rsidR="00442B57" w:rsidTr="00EA2284">
        <w:tc>
          <w:tcPr>
            <w:tcW w:w="15452" w:type="dxa"/>
            <w:gridSpan w:val="4"/>
            <w:shd w:val="clear" w:color="auto" w:fill="FDE9D9" w:themeFill="accent6" w:themeFillTint="33"/>
            <w:vAlign w:val="center"/>
          </w:tcPr>
          <w:p w:rsidR="00442B57" w:rsidRDefault="00442B57" w:rsidP="00EA2284">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lastRenderedPageBreak/>
              <w:t>Maîtrise des risques</w:t>
            </w:r>
            <w:r w:rsidRPr="00DC1764">
              <w:rPr>
                <w:i w:val="0"/>
                <w:color w:val="215868" w:themeColor="accent5" w:themeShade="80"/>
                <w:sz w:val="22"/>
              </w:rPr>
              <w:t> :</w:t>
            </w:r>
          </w:p>
          <w:p w:rsidR="00442B57" w:rsidRPr="00E93107" w:rsidRDefault="00442B57"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Pr>
                <w:color w:val="000000" w:themeColor="text1"/>
              </w:rPr>
              <w:t xml:space="preserve"> </w:t>
            </w:r>
            <w:r w:rsidRPr="00504CF5">
              <w:rPr>
                <w:highlight w:val="yellow"/>
              </w:rPr>
              <w:t>XX</w:t>
            </w:r>
          </w:p>
          <w:p w:rsidR="00442B57" w:rsidRPr="006816A6" w:rsidRDefault="00442B57" w:rsidP="00EA2284">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r>
              <w:rPr>
                <w:color w:val="000000" w:themeColor="text1"/>
              </w:rPr>
              <w:t xml:space="preserve"> </w:t>
            </w:r>
            <w:r w:rsidRPr="00504CF5">
              <w:rPr>
                <w:highlight w:val="yellow"/>
              </w:rPr>
              <w:t>XX</w:t>
            </w:r>
          </w:p>
        </w:tc>
      </w:tr>
      <w:tr w:rsidR="00442B57" w:rsidTr="00EA2284">
        <w:trPr>
          <w:trHeight w:val="617"/>
        </w:trPr>
        <w:tc>
          <w:tcPr>
            <w:tcW w:w="15452" w:type="dxa"/>
            <w:gridSpan w:val="4"/>
            <w:shd w:val="clear" w:color="auto" w:fill="B6DDE8"/>
            <w:vAlign w:val="center"/>
          </w:tcPr>
          <w:p w:rsidR="00442B57" w:rsidRPr="00B625CD" w:rsidRDefault="00442B57" w:rsidP="00EA2284">
            <w:pPr>
              <w:ind w:left="34" w:right="-77"/>
              <w:jc w:val="center"/>
            </w:pPr>
            <w:r w:rsidRPr="00253AEF">
              <w:rPr>
                <w:rFonts w:cs="Mangal"/>
                <w:b/>
                <w:bCs/>
                <w:iCs/>
                <w:sz w:val="22"/>
                <w:szCs w:val="18"/>
              </w:rPr>
              <w:t>3 – Contribution aux parcours et à la réponse aux besoins territoriaux</w:t>
            </w:r>
          </w:p>
        </w:tc>
      </w:tr>
      <w:tr w:rsidR="00442B57" w:rsidRPr="00F118F8" w:rsidTr="00EA2284">
        <w:trPr>
          <w:trHeight w:val="259"/>
        </w:trPr>
        <w:tc>
          <w:tcPr>
            <w:tcW w:w="6348" w:type="dxa"/>
            <w:gridSpan w:val="2"/>
            <w:shd w:val="clear" w:color="auto" w:fill="auto"/>
            <w:vAlign w:val="center"/>
          </w:tcPr>
          <w:p w:rsidR="00442B57" w:rsidRPr="00B625CD" w:rsidRDefault="00442B57" w:rsidP="00EA2284">
            <w:pPr>
              <w:ind w:left="0"/>
            </w:pPr>
            <w:r w:rsidRPr="00B625CD">
              <w:rPr>
                <w:b/>
              </w:rPr>
              <w:t>a/ Contribution aux parcours</w:t>
            </w:r>
          </w:p>
        </w:tc>
        <w:tc>
          <w:tcPr>
            <w:tcW w:w="4851" w:type="dxa"/>
            <w:shd w:val="clear" w:color="auto" w:fill="auto"/>
            <w:vAlign w:val="center"/>
          </w:tcPr>
          <w:p w:rsidR="00442B57" w:rsidRPr="00F118F8" w:rsidRDefault="00442B57" w:rsidP="00EA2284">
            <w:pPr>
              <w:rPr>
                <w:color w:val="FF0000"/>
              </w:rPr>
            </w:pPr>
          </w:p>
        </w:tc>
        <w:tc>
          <w:tcPr>
            <w:tcW w:w="4253" w:type="dxa"/>
            <w:shd w:val="clear" w:color="auto" w:fill="auto"/>
            <w:vAlign w:val="center"/>
          </w:tcPr>
          <w:p w:rsidR="00442B57" w:rsidRPr="00F118F8" w:rsidRDefault="00442B57" w:rsidP="00EA2284">
            <w:pPr>
              <w:ind w:left="0"/>
              <w:rPr>
                <w:color w:val="FF0000"/>
              </w:rPr>
            </w:pPr>
          </w:p>
        </w:tc>
      </w:tr>
      <w:tr w:rsidR="00442B57" w:rsidRPr="00581750" w:rsidTr="00EA2284">
        <w:trPr>
          <w:trHeight w:val="683"/>
        </w:trPr>
        <w:tc>
          <w:tcPr>
            <w:tcW w:w="4962" w:type="dxa"/>
            <w:shd w:val="clear" w:color="auto" w:fill="auto"/>
            <w:vAlign w:val="center"/>
          </w:tcPr>
          <w:p w:rsidR="00442B57" w:rsidRDefault="00442B57" w:rsidP="00EA2284">
            <w:pPr>
              <w:ind w:left="176" w:hanging="110"/>
              <w:jc w:val="both"/>
            </w:pPr>
            <w:r>
              <w:t>- Le service</w:t>
            </w:r>
            <w:r w:rsidRPr="00B625CD">
              <w:t xml:space="preserve"> est-il engagé dans des partenariats avec les acteurs suivants contribuant à des prises en charge spécifique</w:t>
            </w:r>
            <w:r>
              <w:t>s</w:t>
            </w:r>
            <w:r w:rsidRPr="00B625CD">
              <w:t> ?</w:t>
            </w:r>
            <w:r>
              <w:t xml:space="preserve">, quelle articulation avec ces partenaires ? </w:t>
            </w:r>
            <w:r w:rsidRPr="00B625CD">
              <w:t> :</w:t>
            </w:r>
          </w:p>
          <w:p w:rsidR="00442B57" w:rsidRPr="00C040C8" w:rsidRDefault="00442B57" w:rsidP="00EA2284">
            <w:pPr>
              <w:pStyle w:val="Paragraphedeliste"/>
              <w:numPr>
                <w:ilvl w:val="0"/>
                <w:numId w:val="16"/>
              </w:numPr>
              <w:spacing w:line="240" w:lineRule="auto"/>
              <w:jc w:val="both"/>
              <w:rPr>
                <w:sz w:val="20"/>
                <w:szCs w:val="20"/>
              </w:rPr>
            </w:pPr>
            <w:r w:rsidRPr="00C040C8">
              <w:rPr>
                <w:sz w:val="20"/>
                <w:szCs w:val="20"/>
              </w:rPr>
              <w:t>Les Infirmiers libéraux du territoire</w:t>
            </w:r>
          </w:p>
          <w:p w:rsidR="00442B57" w:rsidRPr="00C040C8" w:rsidRDefault="00442B57" w:rsidP="00EA2284">
            <w:pPr>
              <w:pStyle w:val="Paragraphedeliste"/>
              <w:numPr>
                <w:ilvl w:val="0"/>
                <w:numId w:val="16"/>
              </w:numPr>
              <w:spacing w:line="240" w:lineRule="auto"/>
              <w:jc w:val="both"/>
              <w:rPr>
                <w:sz w:val="20"/>
                <w:szCs w:val="20"/>
              </w:rPr>
            </w:pPr>
            <w:r w:rsidRPr="00C040C8">
              <w:rPr>
                <w:sz w:val="20"/>
                <w:szCs w:val="20"/>
              </w:rPr>
              <w:t>Le service de gériatrie</w:t>
            </w:r>
          </w:p>
          <w:p w:rsidR="00442B57" w:rsidRPr="00C040C8" w:rsidRDefault="00442B57" w:rsidP="00EA2284">
            <w:pPr>
              <w:pStyle w:val="Paragraphedeliste"/>
              <w:numPr>
                <w:ilvl w:val="0"/>
                <w:numId w:val="16"/>
              </w:numPr>
              <w:spacing w:after="0" w:line="240" w:lineRule="auto"/>
              <w:jc w:val="both"/>
              <w:rPr>
                <w:sz w:val="20"/>
                <w:szCs w:val="20"/>
              </w:rPr>
            </w:pPr>
            <w:r w:rsidRPr="00C040C8">
              <w:rPr>
                <w:sz w:val="20"/>
                <w:szCs w:val="20"/>
              </w:rPr>
              <w:t>EMSP</w:t>
            </w:r>
          </w:p>
          <w:p w:rsidR="00442B57" w:rsidRPr="00B625CD" w:rsidRDefault="00442B57" w:rsidP="00EA2284">
            <w:pPr>
              <w:numPr>
                <w:ilvl w:val="0"/>
                <w:numId w:val="16"/>
              </w:numPr>
              <w:jc w:val="both"/>
            </w:pPr>
            <w:r w:rsidRPr="00B625CD">
              <w:t>HAD du territoire</w:t>
            </w:r>
          </w:p>
          <w:p w:rsidR="00442B57" w:rsidRPr="00B625CD" w:rsidRDefault="00442B57" w:rsidP="00EA2284">
            <w:pPr>
              <w:numPr>
                <w:ilvl w:val="0"/>
                <w:numId w:val="16"/>
              </w:numPr>
              <w:jc w:val="both"/>
            </w:pPr>
            <w:r w:rsidRPr="00B625CD">
              <w:t>Services d’urgence</w:t>
            </w:r>
          </w:p>
          <w:p w:rsidR="00442B57" w:rsidRDefault="00442B57" w:rsidP="00EA2284">
            <w:pPr>
              <w:numPr>
                <w:ilvl w:val="0"/>
                <w:numId w:val="16"/>
              </w:numPr>
              <w:jc w:val="both"/>
            </w:pPr>
            <w:r w:rsidRPr="00B625CD">
              <w:t xml:space="preserve">Services psychiatriques, </w:t>
            </w:r>
          </w:p>
          <w:p w:rsidR="00442B57" w:rsidRPr="00B625CD" w:rsidRDefault="00442B57" w:rsidP="00EA2284">
            <w:pPr>
              <w:numPr>
                <w:ilvl w:val="0"/>
                <w:numId w:val="16"/>
              </w:numPr>
              <w:jc w:val="both"/>
            </w:pPr>
            <w:r w:rsidRPr="00B625CD">
              <w:t>Centre douleur</w:t>
            </w:r>
          </w:p>
          <w:p w:rsidR="00442B57" w:rsidRPr="00B625CD" w:rsidRDefault="00442B57" w:rsidP="00EA2284">
            <w:pPr>
              <w:numPr>
                <w:ilvl w:val="0"/>
                <w:numId w:val="16"/>
              </w:numPr>
              <w:jc w:val="both"/>
            </w:pPr>
            <w:r w:rsidRPr="00B625CD">
              <w:t>Equipe référente en hygiène</w:t>
            </w:r>
          </w:p>
          <w:p w:rsidR="00442B57" w:rsidRDefault="00442B57" w:rsidP="00EA2284">
            <w:pPr>
              <w:numPr>
                <w:ilvl w:val="0"/>
                <w:numId w:val="16"/>
              </w:numPr>
              <w:jc w:val="both"/>
            </w:pPr>
            <w:r>
              <w:t>Service(s) d’Aide A Domicile</w:t>
            </w:r>
          </w:p>
          <w:p w:rsidR="00442B57" w:rsidRPr="00B625CD" w:rsidRDefault="00442B57" w:rsidP="00EA2284">
            <w:pPr>
              <w:ind w:left="786"/>
              <w:jc w:val="both"/>
            </w:pPr>
          </w:p>
          <w:p w:rsidR="00442B57" w:rsidRDefault="00442B57" w:rsidP="00EA2284">
            <w:pPr>
              <w:ind w:left="176" w:hanging="142"/>
              <w:jc w:val="both"/>
            </w:pPr>
            <w:r w:rsidRPr="00B625CD">
              <w:t>- Ces partenariats sont-ils formalisés par des conventions ?</w:t>
            </w:r>
          </w:p>
          <w:p w:rsidR="00442B57" w:rsidRPr="00B625CD" w:rsidRDefault="00442B57" w:rsidP="00EA2284">
            <w:pPr>
              <w:ind w:left="176" w:hanging="142"/>
              <w:jc w:val="both"/>
            </w:pP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C040C8" w:rsidRDefault="00442B57" w:rsidP="00EA2284">
            <w:pPr>
              <w:ind w:left="286"/>
              <w:jc w:val="center"/>
            </w:pPr>
          </w:p>
        </w:tc>
        <w:tc>
          <w:tcPr>
            <w:tcW w:w="4253" w:type="dxa"/>
            <w:shd w:val="clear" w:color="auto" w:fill="auto"/>
            <w:vAlign w:val="center"/>
          </w:tcPr>
          <w:p w:rsidR="00442B57" w:rsidRPr="00C040C8" w:rsidRDefault="00442B57" w:rsidP="00EA2284">
            <w:pPr>
              <w:numPr>
                <w:ilvl w:val="0"/>
                <w:numId w:val="10"/>
              </w:numPr>
              <w:ind w:left="318" w:hanging="284"/>
              <w:jc w:val="both"/>
            </w:pPr>
            <w:r w:rsidRPr="00C040C8">
              <w:t xml:space="preserve">Existence d’une convention avec l’HAD (indicateur Flash) : </w:t>
            </w:r>
            <w:r w:rsidRPr="00C040C8">
              <w:rPr>
                <w:highlight w:val="yellow"/>
              </w:rPr>
              <w:t>XX</w:t>
            </w:r>
          </w:p>
          <w:p w:rsidR="00442B57" w:rsidRPr="00C040C8" w:rsidRDefault="00442B57" w:rsidP="00EA2284">
            <w:pPr>
              <w:numPr>
                <w:ilvl w:val="0"/>
                <w:numId w:val="10"/>
              </w:numPr>
              <w:ind w:left="318" w:hanging="284"/>
              <w:jc w:val="both"/>
            </w:pPr>
            <w:r w:rsidRPr="00C040C8">
              <w:t xml:space="preserve">Partenariat formalisé avec le secteur psychiatrique (indicateur Flash) : </w:t>
            </w:r>
            <w:r w:rsidRPr="00C040C8">
              <w:rPr>
                <w:highlight w:val="yellow"/>
              </w:rPr>
              <w:t>XX</w:t>
            </w:r>
          </w:p>
          <w:p w:rsidR="00442B57" w:rsidRPr="00C040C8" w:rsidRDefault="00442B57" w:rsidP="00EA2284">
            <w:pPr>
              <w:numPr>
                <w:ilvl w:val="0"/>
                <w:numId w:val="10"/>
              </w:numPr>
              <w:ind w:left="318" w:hanging="284"/>
              <w:jc w:val="both"/>
            </w:pPr>
            <w:r w:rsidRPr="00C040C8">
              <w:t xml:space="preserve">Convention signée avec chacun des acteurs mentionnés : </w:t>
            </w:r>
            <w:r w:rsidRPr="00C040C8">
              <w:rPr>
                <w:highlight w:val="yellow"/>
              </w:rPr>
              <w:t>XX</w:t>
            </w:r>
          </w:p>
        </w:tc>
      </w:tr>
      <w:tr w:rsidR="00442B57" w:rsidRPr="00A31C7C" w:rsidTr="00EA2284">
        <w:trPr>
          <w:trHeight w:val="1954"/>
        </w:trPr>
        <w:tc>
          <w:tcPr>
            <w:tcW w:w="4962" w:type="dxa"/>
            <w:shd w:val="clear" w:color="auto" w:fill="auto"/>
            <w:vAlign w:val="center"/>
          </w:tcPr>
          <w:p w:rsidR="00442B57" w:rsidRDefault="00442B57" w:rsidP="00EA2284">
            <w:pPr>
              <w:ind w:left="176" w:hanging="110"/>
              <w:jc w:val="both"/>
            </w:pPr>
            <w:r>
              <w:lastRenderedPageBreak/>
              <w:t xml:space="preserve">- Le service participe-t-il à des démarches relatives à la structuration des parcours sur son territoire ? </w:t>
            </w:r>
          </w:p>
          <w:p w:rsidR="00442B57" w:rsidRDefault="00442B57" w:rsidP="00EA2284">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40"/>
              </w:numPr>
              <w:rPr>
                <w:sz w:val="20"/>
                <w:szCs w:val="20"/>
              </w:rPr>
            </w:pPr>
            <w:r w:rsidRPr="00C040C8">
              <w:rPr>
                <w:sz w:val="20"/>
                <w:szCs w:val="20"/>
              </w:rPr>
              <w:t xml:space="preserve">Participation aux instances de concertation sur l’organisation territoriale des parcours (indicateur FLASH) : </w:t>
            </w:r>
            <w:r w:rsidRPr="00C040C8">
              <w:rPr>
                <w:sz w:val="20"/>
                <w:szCs w:val="20"/>
                <w:highlight w:val="yellow"/>
              </w:rPr>
              <w:t>XX</w:t>
            </w:r>
          </w:p>
        </w:tc>
      </w:tr>
      <w:tr w:rsidR="00442B57" w:rsidTr="00EA2284">
        <w:tc>
          <w:tcPr>
            <w:tcW w:w="4962" w:type="dxa"/>
            <w:shd w:val="clear" w:color="auto" w:fill="auto"/>
            <w:vAlign w:val="center"/>
          </w:tcPr>
          <w:p w:rsidR="00442B57" w:rsidRDefault="00442B57" w:rsidP="00EA2284">
            <w:pPr>
              <w:ind w:left="0"/>
              <w:jc w:val="both"/>
            </w:pPr>
            <w:r>
              <w:t>- Chaque personne accompagnée dispose-t-elle d’une fiche de liaison avec un établissement de santé?</w:t>
            </w:r>
          </w:p>
          <w:p w:rsidR="00442B57" w:rsidRDefault="00442B57" w:rsidP="00EA2284">
            <w:pPr>
              <w:ind w:left="0"/>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286"/>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Nombre de résidents disposant  d’une fiche de liaison (indicateur FLASH) : </w:t>
            </w:r>
            <w:r w:rsidRPr="00504CF5">
              <w:rPr>
                <w:highlight w:val="yellow"/>
              </w:rPr>
              <w:t>XX</w:t>
            </w:r>
          </w:p>
        </w:tc>
      </w:tr>
      <w:tr w:rsidR="00442B57" w:rsidRPr="00B625CD" w:rsidTr="00EA2284">
        <w:trPr>
          <w:trHeight w:val="219"/>
        </w:trPr>
        <w:tc>
          <w:tcPr>
            <w:tcW w:w="6348" w:type="dxa"/>
            <w:gridSpan w:val="2"/>
            <w:shd w:val="clear" w:color="auto" w:fill="auto"/>
            <w:vAlign w:val="center"/>
          </w:tcPr>
          <w:p w:rsidR="00442B57" w:rsidRPr="00B625CD" w:rsidRDefault="00442B57" w:rsidP="00EA2284">
            <w:pPr>
              <w:ind w:left="0"/>
              <w:rPr>
                <w:b/>
              </w:rPr>
            </w:pPr>
            <w:r w:rsidRPr="00B625CD">
              <w:rPr>
                <w:b/>
              </w:rPr>
              <w:t>b/ Contribution à la réponse aux besoins territoriaux</w:t>
            </w:r>
          </w:p>
        </w:tc>
        <w:tc>
          <w:tcPr>
            <w:tcW w:w="4851" w:type="dxa"/>
            <w:shd w:val="clear" w:color="auto" w:fill="auto"/>
            <w:vAlign w:val="center"/>
          </w:tcPr>
          <w:p w:rsidR="00442B57" w:rsidRPr="00B625CD" w:rsidRDefault="00442B57" w:rsidP="00EA2284">
            <w:pPr>
              <w:jc w:val="center"/>
            </w:pPr>
          </w:p>
        </w:tc>
        <w:tc>
          <w:tcPr>
            <w:tcW w:w="4253" w:type="dxa"/>
            <w:shd w:val="clear" w:color="auto" w:fill="auto"/>
            <w:vAlign w:val="center"/>
          </w:tcPr>
          <w:p w:rsidR="00442B57" w:rsidRPr="00B625CD" w:rsidRDefault="00442B57" w:rsidP="00EA2284"/>
        </w:tc>
      </w:tr>
      <w:tr w:rsidR="00442B57" w:rsidTr="00EA2284">
        <w:trPr>
          <w:trHeight w:val="683"/>
        </w:trPr>
        <w:tc>
          <w:tcPr>
            <w:tcW w:w="4962" w:type="dxa"/>
            <w:shd w:val="clear" w:color="auto" w:fill="auto"/>
            <w:vAlign w:val="center"/>
          </w:tcPr>
          <w:p w:rsidR="00442B57" w:rsidRDefault="00442B57" w:rsidP="00EA2284">
            <w:pPr>
              <w:ind w:left="176" w:hanging="110"/>
              <w:jc w:val="both"/>
            </w:pPr>
            <w:r>
              <w:t>- Le/les service(s) couvert(s) par le CPOM dispose(nt)-il(s) d’un projet de transformation de l’offre (exemple : projet de création d’un SPASAD) ?</w:t>
            </w:r>
          </w:p>
          <w:p w:rsidR="00442B57" w:rsidRDefault="00442B57" w:rsidP="00EA2284">
            <w:pPr>
              <w:ind w:left="176" w:hanging="110"/>
              <w:jc w:val="both"/>
            </w:pPr>
          </w:p>
        </w:tc>
        <w:tc>
          <w:tcPr>
            <w:tcW w:w="1386" w:type="dxa"/>
            <w:shd w:val="clear" w:color="auto" w:fill="BFBFBF" w:themeFill="background1" w:themeFillShade="BF"/>
            <w:vAlign w:val="center"/>
          </w:tcPr>
          <w:p w:rsidR="00442B57" w:rsidRDefault="00442B57" w:rsidP="00EA2284">
            <w:pPr>
              <w:jc w:val="center"/>
            </w:pPr>
          </w:p>
        </w:tc>
        <w:tc>
          <w:tcPr>
            <w:tcW w:w="4851" w:type="dxa"/>
            <w:shd w:val="clear" w:color="auto" w:fill="auto"/>
            <w:vAlign w:val="center"/>
          </w:tcPr>
          <w:p w:rsidR="00442B57" w:rsidRDefault="00442B57" w:rsidP="00EA2284">
            <w:pPr>
              <w:jc w:val="center"/>
            </w:pPr>
          </w:p>
        </w:tc>
        <w:tc>
          <w:tcPr>
            <w:tcW w:w="4253" w:type="dxa"/>
            <w:shd w:val="clear" w:color="auto" w:fill="auto"/>
            <w:vAlign w:val="center"/>
          </w:tcPr>
          <w:p w:rsidR="00442B57" w:rsidRDefault="00442B57" w:rsidP="00EA2284"/>
        </w:tc>
      </w:tr>
      <w:tr w:rsidR="00442B57" w:rsidTr="00EA2284">
        <w:trPr>
          <w:trHeight w:val="661"/>
        </w:trPr>
        <w:tc>
          <w:tcPr>
            <w:tcW w:w="15452" w:type="dxa"/>
            <w:gridSpan w:val="4"/>
            <w:shd w:val="clear" w:color="auto" w:fill="FDE9D9" w:themeFill="accent6" w:themeFillTint="33"/>
            <w:vAlign w:val="center"/>
          </w:tcPr>
          <w:p w:rsidR="00442B57" w:rsidRPr="006816A6" w:rsidRDefault="00442B57" w:rsidP="00EA2284">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442B57" w:rsidRPr="00E93107" w:rsidRDefault="00442B57"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sidRPr="00504CF5">
              <w:rPr>
                <w:highlight w:val="yellow"/>
              </w:rPr>
              <w:t>XX</w:t>
            </w:r>
          </w:p>
          <w:p w:rsidR="00442B57" w:rsidRPr="006816A6" w:rsidRDefault="00442B57" w:rsidP="00EA2284">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p w:rsidR="00442B57" w:rsidRPr="006816A6" w:rsidRDefault="00442B57" w:rsidP="00EA2284"/>
        </w:tc>
      </w:tr>
      <w:tr w:rsidR="00442B57" w:rsidTr="00EA2284">
        <w:trPr>
          <w:trHeight w:val="661"/>
        </w:trPr>
        <w:tc>
          <w:tcPr>
            <w:tcW w:w="15452" w:type="dxa"/>
            <w:gridSpan w:val="4"/>
            <w:shd w:val="clear" w:color="auto" w:fill="B6DDE8"/>
            <w:vAlign w:val="center"/>
          </w:tcPr>
          <w:p w:rsidR="00442B57" w:rsidRPr="00253AEF" w:rsidRDefault="00442B57" w:rsidP="00EA2284">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442B57" w:rsidTr="00EA2284">
        <w:trPr>
          <w:trHeight w:val="499"/>
        </w:trPr>
        <w:tc>
          <w:tcPr>
            <w:tcW w:w="4962" w:type="dxa"/>
            <w:shd w:val="clear" w:color="auto" w:fill="auto"/>
            <w:vAlign w:val="center"/>
          </w:tcPr>
          <w:p w:rsidR="00442B57" w:rsidRDefault="00442B57" w:rsidP="00EA2284">
            <w:pPr>
              <w:ind w:left="176" w:hanging="176"/>
              <w:jc w:val="both"/>
            </w:pPr>
            <w:r>
              <w:t>- Comment est composée l’équipe de professionnels ?</w:t>
            </w:r>
          </w:p>
          <w:p w:rsidR="00442B57" w:rsidRDefault="00442B57" w:rsidP="00EA2284">
            <w:pPr>
              <w:ind w:left="0"/>
              <w:jc w:val="both"/>
            </w:pPr>
            <w:r>
              <w:t>- ETP réels par fonction (données tableau ANAP)</w:t>
            </w:r>
          </w:p>
          <w:p w:rsidR="00442B57" w:rsidRPr="00B86DFB" w:rsidRDefault="00442B57" w:rsidP="00EA2284">
            <w:pPr>
              <w:ind w:left="720"/>
            </w:pPr>
            <w:r w:rsidRPr="00B86DFB">
              <w:t xml:space="preserve">- AS/AMP/ASG, </w:t>
            </w:r>
          </w:p>
          <w:p w:rsidR="00442B57" w:rsidRPr="00907482" w:rsidRDefault="00442B57" w:rsidP="00EA2284">
            <w:pPr>
              <w:ind w:left="720"/>
            </w:pPr>
            <w:r w:rsidRPr="00907482">
              <w:t>- IDEC</w:t>
            </w:r>
          </w:p>
          <w:p w:rsidR="00442B57" w:rsidRPr="00907482" w:rsidRDefault="00442B57" w:rsidP="00EA2284">
            <w:pPr>
              <w:ind w:left="720"/>
            </w:pPr>
            <w:r>
              <w:t>- IDE salariés</w:t>
            </w:r>
          </w:p>
          <w:p w:rsidR="00442B57" w:rsidRPr="00907482" w:rsidRDefault="00442B57" w:rsidP="00EA2284">
            <w:pPr>
              <w:ind w:left="720"/>
            </w:pPr>
            <w:r w:rsidRPr="00907482">
              <w:lastRenderedPageBreak/>
              <w:t xml:space="preserve">- IDE </w:t>
            </w:r>
            <w:r>
              <w:t>libéraux</w:t>
            </w:r>
            <w:r w:rsidRPr="00907482">
              <w:t xml:space="preserve"> </w:t>
            </w:r>
          </w:p>
          <w:p w:rsidR="00442B57" w:rsidRDefault="00442B57" w:rsidP="00EA2284">
            <w:pPr>
              <w:ind w:left="720"/>
            </w:pPr>
            <w:r>
              <w:t>- paramédicaux (</w:t>
            </w:r>
            <w:r w:rsidRPr="00907482">
              <w:rPr>
                <w:i/>
              </w:rPr>
              <w:t>à préciser</w:t>
            </w:r>
            <w:r>
              <w:t>)</w:t>
            </w:r>
          </w:p>
          <w:p w:rsidR="00442B57" w:rsidRDefault="00442B57" w:rsidP="00EA2284">
            <w:pPr>
              <w:ind w:left="720"/>
            </w:pPr>
            <w:r>
              <w:t>- personnel administratif</w:t>
            </w:r>
          </w:p>
          <w:p w:rsidR="00442B57" w:rsidRPr="00907482" w:rsidRDefault="00442B57" w:rsidP="00EA2284">
            <w:pPr>
              <w:ind w:left="720"/>
            </w:pPr>
          </w:p>
        </w:tc>
        <w:tc>
          <w:tcPr>
            <w:tcW w:w="1386" w:type="dxa"/>
            <w:shd w:val="clear" w:color="auto" w:fill="BFBFBF" w:themeFill="background1" w:themeFillShade="BF"/>
            <w:vAlign w:val="center"/>
          </w:tcPr>
          <w:p w:rsidR="00442B57" w:rsidRPr="00907482" w:rsidRDefault="00442B57" w:rsidP="00EA2284">
            <w:pPr>
              <w:jc w:val="center"/>
            </w:pPr>
          </w:p>
        </w:tc>
        <w:tc>
          <w:tcPr>
            <w:tcW w:w="4851" w:type="dxa"/>
            <w:shd w:val="clear" w:color="auto" w:fill="auto"/>
            <w:vAlign w:val="center"/>
          </w:tcPr>
          <w:p w:rsidR="00442B57" w:rsidRPr="00907482"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ind w:left="318"/>
              <w:jc w:val="both"/>
              <w:rPr>
                <w:sz w:val="20"/>
                <w:szCs w:val="20"/>
              </w:rPr>
            </w:pPr>
            <w:r w:rsidRPr="004B15B9">
              <w:rPr>
                <w:sz w:val="20"/>
                <w:szCs w:val="20"/>
              </w:rPr>
              <w:t>Nombre d’ETP réels par fonction (</w:t>
            </w:r>
            <w:r w:rsidRPr="008B75DA">
              <w:rPr>
                <w:sz w:val="20"/>
                <w:szCs w:val="20"/>
              </w:rPr>
              <w:t>données saisies TdB ANAP</w:t>
            </w:r>
            <w:r w:rsidRPr="00353467">
              <w:rPr>
                <w:b/>
                <w:color w:val="FF0000"/>
              </w:rPr>
              <w:t xml:space="preserve"> </w:t>
            </w:r>
            <w:r w:rsidRPr="008B75DA">
              <w:t>Répartition des effectifs par fonction (TdB ANAP 2Re3.1)</w:t>
            </w:r>
            <w:r>
              <w:rPr>
                <w:sz w:val="20"/>
                <w:szCs w:val="20"/>
              </w:rPr>
              <w:t xml:space="preserve"> : </w:t>
            </w:r>
            <w:r w:rsidRPr="00504CF5">
              <w:rPr>
                <w:highlight w:val="yellow"/>
              </w:rPr>
              <w:t>XX</w:t>
            </w:r>
          </w:p>
          <w:p w:rsidR="00442B57" w:rsidRPr="004B15B9" w:rsidRDefault="00442B57" w:rsidP="00EA2284">
            <w:pPr>
              <w:ind w:left="318" w:hanging="284"/>
              <w:jc w:val="both"/>
            </w:pPr>
          </w:p>
          <w:p w:rsidR="00442B57" w:rsidRPr="004B15B9" w:rsidRDefault="00442B57" w:rsidP="00EA2284">
            <w:pPr>
              <w:ind w:left="318" w:hanging="284"/>
              <w:jc w:val="both"/>
            </w:pPr>
          </w:p>
        </w:tc>
      </w:tr>
      <w:tr w:rsidR="00442B57" w:rsidTr="00EA2284">
        <w:trPr>
          <w:trHeight w:val="984"/>
        </w:trPr>
        <w:tc>
          <w:tcPr>
            <w:tcW w:w="4962" w:type="dxa"/>
            <w:shd w:val="clear" w:color="auto" w:fill="auto"/>
            <w:vAlign w:val="center"/>
          </w:tcPr>
          <w:p w:rsidR="00442B57" w:rsidRDefault="00442B57" w:rsidP="00EA2284">
            <w:pPr>
              <w:ind w:left="176" w:hanging="176"/>
              <w:jc w:val="both"/>
            </w:pPr>
            <w:r w:rsidRPr="00637865">
              <w:lastRenderedPageBreak/>
              <w:t>- Chaque personnel dispose-t-il d’une fiche de poste</w:t>
            </w:r>
            <w:r>
              <w:t xml:space="preserve"> formalisée et d’une fiche de tâ</w:t>
            </w:r>
            <w:r w:rsidRPr="00637865">
              <w:t>che formalisée ?</w:t>
            </w:r>
          </w:p>
        </w:tc>
        <w:tc>
          <w:tcPr>
            <w:tcW w:w="1386" w:type="dxa"/>
            <w:shd w:val="clear" w:color="auto" w:fill="auto"/>
            <w:vAlign w:val="center"/>
          </w:tcPr>
          <w:p w:rsidR="00442B57" w:rsidRPr="00637865" w:rsidRDefault="00442B57" w:rsidP="00EA2284">
            <w:pPr>
              <w:ind w:left="0"/>
              <w:rPr>
                <w:highlight w:val="lightGray"/>
              </w:rPr>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 de fiches de postes formalisées</w:t>
            </w:r>
          </w:p>
          <w:p w:rsidR="00442B57" w:rsidRPr="004B15B9" w:rsidRDefault="00442B57" w:rsidP="00EA2284">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 de fiches de tâches formalisées</w:t>
            </w:r>
          </w:p>
        </w:tc>
      </w:tr>
      <w:tr w:rsidR="00442B57" w:rsidTr="00EA2284">
        <w:trPr>
          <w:trHeight w:val="687"/>
        </w:trPr>
        <w:tc>
          <w:tcPr>
            <w:tcW w:w="4962" w:type="dxa"/>
            <w:shd w:val="clear" w:color="auto" w:fill="auto"/>
            <w:vAlign w:val="center"/>
          </w:tcPr>
          <w:p w:rsidR="00442B57" w:rsidRDefault="00442B57" w:rsidP="00EA2284">
            <w:pPr>
              <w:ind w:left="176" w:hanging="110"/>
              <w:jc w:val="both"/>
            </w:pPr>
            <w:r>
              <w:t>- Un organigramme formalisé est-il affiché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1"/>
              </w:numPr>
              <w:ind w:left="318" w:hanging="284"/>
              <w:jc w:val="both"/>
              <w:rPr>
                <w:sz w:val="20"/>
                <w:szCs w:val="20"/>
              </w:rPr>
            </w:pPr>
            <w:r w:rsidRPr="004B15B9">
              <w:rPr>
                <w:sz w:val="20"/>
                <w:szCs w:val="20"/>
              </w:rPr>
              <w:t>Existence d’un organigramme formalisé</w:t>
            </w:r>
            <w:r>
              <w:rPr>
                <w:sz w:val="20"/>
                <w:szCs w:val="20"/>
              </w:rPr>
              <w:t xml:space="preserve"> : </w:t>
            </w:r>
            <w:r w:rsidRPr="00504CF5">
              <w:rPr>
                <w:highlight w:val="yellow"/>
              </w:rPr>
              <w:t>XX</w:t>
            </w:r>
          </w:p>
        </w:tc>
      </w:tr>
      <w:tr w:rsidR="00442B57" w:rsidTr="00EA2284">
        <w:trPr>
          <w:trHeight w:val="549"/>
        </w:trPr>
        <w:tc>
          <w:tcPr>
            <w:tcW w:w="4962" w:type="dxa"/>
            <w:shd w:val="clear" w:color="auto" w:fill="auto"/>
            <w:vAlign w:val="center"/>
          </w:tcPr>
          <w:p w:rsidR="00442B57" w:rsidRDefault="00442B57" w:rsidP="00EA2284">
            <w:pPr>
              <w:ind w:left="176" w:hanging="110"/>
              <w:jc w:val="both"/>
            </w:pPr>
            <w:r>
              <w:t>- Les structures couvertes par le CPOM organisent-elles des mutualisations de postes, de fonctions ?</w:t>
            </w:r>
          </w:p>
          <w:p w:rsidR="00442B57" w:rsidRPr="00A856E6" w:rsidRDefault="00442B57" w:rsidP="00EA2284">
            <w:pPr>
              <w:ind w:left="176" w:hanging="110"/>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1"/>
              </w:numPr>
              <w:ind w:left="318" w:hanging="284"/>
              <w:jc w:val="both"/>
            </w:pPr>
            <w:r w:rsidRPr="00FF55B4">
              <w:rPr>
                <w:sz w:val="20"/>
                <w:szCs w:val="20"/>
              </w:rPr>
              <w:t>Nombre d’ETP mutualisés</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Default="00442B57" w:rsidP="00EA2284">
            <w:pPr>
              <w:ind w:left="176" w:hanging="110"/>
              <w:jc w:val="both"/>
            </w:pPr>
            <w:r>
              <w:t xml:space="preserve">- Le service </w:t>
            </w:r>
            <w:r w:rsidRPr="00FF55B4">
              <w:t xml:space="preserve">dispose-t-il d’une politique en matière </w:t>
            </w:r>
            <w:r>
              <w:t>de GPEC ?</w:t>
            </w:r>
          </w:p>
          <w:p w:rsidR="00442B57" w:rsidRPr="00A856E6" w:rsidRDefault="00442B57" w:rsidP="00EA2284">
            <w:pPr>
              <w:ind w:left="176" w:hanging="110"/>
              <w:jc w:val="both"/>
            </w:pPr>
            <w:r>
              <w:rPr>
                <w:color w:val="FF0000"/>
              </w:rPr>
              <w:t xml:space="preserve">- </w:t>
            </w:r>
            <w:r w:rsidRPr="009749F4">
              <w:t>Le service met-il en œuvre des mesures d’amélioration des conditions de travail (ex : Contrat Local d’Amélioration des Conditions de Travail)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d’ETP vacants au 31/12 (TdB ANAP 1RE1)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d’absentéisme par motif au 31/12 (TdB ANAP 1RE2)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de rotation du personnel sur effectifs réels (TdB ANAP 1RE2)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Nombre prévisionnel de départs en retraite par catégorie professionnelle sur la durée du CPOM : </w:t>
            </w:r>
            <w:r w:rsidRPr="00C040C8">
              <w:rPr>
                <w:highlight w:val="yellow"/>
              </w:rPr>
              <w:t>XX</w:t>
            </w:r>
          </w:p>
        </w:tc>
      </w:tr>
      <w:tr w:rsidR="00442B57" w:rsidTr="00EA2284">
        <w:trPr>
          <w:trHeight w:val="545"/>
        </w:trPr>
        <w:tc>
          <w:tcPr>
            <w:tcW w:w="4962" w:type="dxa"/>
            <w:shd w:val="clear" w:color="auto" w:fill="auto"/>
            <w:vAlign w:val="center"/>
          </w:tcPr>
          <w:p w:rsidR="00442B57" w:rsidRPr="00FF55B4" w:rsidRDefault="00442B57" w:rsidP="00EA2284">
            <w:pPr>
              <w:ind w:left="176" w:hanging="110"/>
              <w:jc w:val="both"/>
            </w:pPr>
            <w:r w:rsidRPr="00FF55B4">
              <w:t xml:space="preserve">- Les délégations sont-elles formalisées ? Le </w:t>
            </w:r>
            <w:r>
              <w:t>responsable</w:t>
            </w:r>
            <w:r w:rsidRPr="00FF55B4">
              <w:t xml:space="preserve"> dispose-t-il d’un document unique de délégation (DUD) ?</w:t>
            </w: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Date de création / d’actualisation du DUD : </w:t>
            </w:r>
            <w:r w:rsidRPr="00C040C8">
              <w:rPr>
                <w:highlight w:val="yellow"/>
              </w:rPr>
              <w:t>XX</w:t>
            </w:r>
          </w:p>
        </w:tc>
      </w:tr>
      <w:tr w:rsidR="00442B57" w:rsidTr="00EA2284">
        <w:trPr>
          <w:trHeight w:val="695"/>
        </w:trPr>
        <w:tc>
          <w:tcPr>
            <w:tcW w:w="4962" w:type="dxa"/>
            <w:shd w:val="clear" w:color="auto" w:fill="auto"/>
            <w:vAlign w:val="center"/>
          </w:tcPr>
          <w:p w:rsidR="00442B57" w:rsidRPr="00FF55B4" w:rsidRDefault="00442B57" w:rsidP="00EA2284">
            <w:pPr>
              <w:ind w:left="176" w:hanging="110"/>
            </w:pPr>
            <w:r w:rsidRPr="00FF55B4">
              <w:t xml:space="preserve">- Le Document Unique d’Evaluation des Risques Professionnels (DUERP) </w:t>
            </w:r>
            <w:proofErr w:type="spellStart"/>
            <w:r w:rsidRPr="00FF55B4">
              <w:t>a-t-il</w:t>
            </w:r>
            <w:proofErr w:type="spellEnd"/>
            <w:r w:rsidRPr="00FF55B4">
              <w:t xml:space="preserve"> été rédigé ?</w:t>
            </w: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2"/>
              </w:numPr>
              <w:ind w:left="318" w:hanging="284"/>
              <w:jc w:val="both"/>
              <w:rPr>
                <w:sz w:val="20"/>
                <w:szCs w:val="20"/>
              </w:rPr>
            </w:pPr>
            <w:r w:rsidRPr="004B15B9">
              <w:rPr>
                <w:sz w:val="20"/>
                <w:szCs w:val="20"/>
              </w:rPr>
              <w:t>Date de création / d’actualisation du DUERP</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Pr="00196679" w:rsidRDefault="00442B57" w:rsidP="00EA2284">
            <w:pPr>
              <w:pStyle w:val="Paragraphedeliste"/>
              <w:numPr>
                <w:ilvl w:val="0"/>
                <w:numId w:val="17"/>
              </w:numPr>
              <w:ind w:left="176" w:hanging="142"/>
            </w:pPr>
            <w:r w:rsidRPr="00DB0875">
              <w:rPr>
                <w:rFonts w:eastAsia="Times New Roman" w:cs="Tahoma"/>
                <w:sz w:val="20"/>
                <w:szCs w:val="20"/>
                <w:lang w:bidi="hi-IN"/>
              </w:rPr>
              <w:t xml:space="preserve">Quels sont les taux d’occupation des places </w:t>
            </w:r>
            <w:r w:rsidRPr="00DB0875">
              <w:rPr>
                <w:rFonts w:eastAsia="Times New Roman" w:cs="Tahoma"/>
                <w:sz w:val="20"/>
                <w:szCs w:val="20"/>
                <w:lang w:bidi="hi-IN"/>
              </w:rPr>
              <w:lastRenderedPageBreak/>
              <w:t>financées (</w:t>
            </w:r>
            <w:r>
              <w:rPr>
                <w:rFonts w:eastAsia="Times New Roman" w:cs="Tahoma"/>
                <w:sz w:val="20"/>
                <w:szCs w:val="20"/>
                <w:lang w:bidi="hi-IN"/>
              </w:rPr>
              <w:t>PA, PH, ESA</w:t>
            </w:r>
            <w:r w:rsidRPr="00DB0875">
              <w:rPr>
                <w:rFonts w:eastAsia="Times New Roman" w:cs="Tahoma"/>
                <w:sz w:val="20"/>
                <w:szCs w:val="20"/>
                <w:lang w:bidi="hi-IN"/>
              </w:rPr>
              <w:t>) ?</w:t>
            </w:r>
          </w:p>
          <w:p w:rsidR="00442B57" w:rsidRPr="00B625CD" w:rsidRDefault="00442B57" w:rsidP="00EA2284">
            <w:pPr>
              <w:pStyle w:val="Paragraphedeliste"/>
              <w:numPr>
                <w:ilvl w:val="0"/>
                <w:numId w:val="17"/>
              </w:numPr>
              <w:ind w:left="176" w:hanging="142"/>
            </w:pPr>
            <w:r w:rsidRPr="009749F4">
              <w:rPr>
                <w:rFonts w:eastAsia="Times New Roman" w:cs="Tahoma"/>
                <w:sz w:val="20"/>
                <w:szCs w:val="20"/>
                <w:lang w:bidi="hi-IN"/>
              </w:rPr>
              <w:t>Quel est le taux de rotation des places financées ?</w:t>
            </w:r>
          </w:p>
        </w:tc>
        <w:tc>
          <w:tcPr>
            <w:tcW w:w="1386" w:type="dxa"/>
            <w:shd w:val="clear" w:color="auto" w:fill="BFBFBF" w:themeFill="background1" w:themeFillShade="BF"/>
            <w:vAlign w:val="center"/>
          </w:tcPr>
          <w:p w:rsidR="00442B57" w:rsidRPr="00B625CD" w:rsidRDefault="00442B57" w:rsidP="00EA2284">
            <w:pPr>
              <w:jc w:val="center"/>
            </w:pPr>
          </w:p>
        </w:tc>
        <w:tc>
          <w:tcPr>
            <w:tcW w:w="4851" w:type="dxa"/>
            <w:shd w:val="clear" w:color="auto" w:fill="auto"/>
            <w:vAlign w:val="center"/>
          </w:tcPr>
          <w:p w:rsidR="00442B57" w:rsidRPr="00B625CD"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Taux de réalisation de l’activité (TdB </w:t>
            </w:r>
            <w:r w:rsidRPr="00C040C8">
              <w:rPr>
                <w:sz w:val="20"/>
                <w:szCs w:val="20"/>
              </w:rPr>
              <w:lastRenderedPageBreak/>
              <w:t xml:space="preserve">ANAP 1Pr4) : </w:t>
            </w:r>
            <w:r w:rsidRPr="00C040C8">
              <w:rPr>
                <w:highlight w:val="yellow"/>
              </w:rPr>
              <w:t>XX</w:t>
            </w:r>
          </w:p>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Taux de rotation des places financé(e)s (TdB ANAP 1Pr5) : </w:t>
            </w:r>
            <w:r w:rsidRPr="00C040C8">
              <w:rPr>
                <w:highlight w:val="yellow"/>
              </w:rPr>
              <w:t>XX</w:t>
            </w:r>
          </w:p>
        </w:tc>
      </w:tr>
      <w:tr w:rsidR="00442B57" w:rsidTr="00EA2284">
        <w:tc>
          <w:tcPr>
            <w:tcW w:w="4962" w:type="dxa"/>
            <w:shd w:val="clear" w:color="auto" w:fill="auto"/>
            <w:vAlign w:val="center"/>
          </w:tcPr>
          <w:p w:rsidR="00442B57" w:rsidRPr="00A856E6" w:rsidRDefault="00442B57" w:rsidP="00EA2284">
            <w:pPr>
              <w:ind w:left="176" w:hanging="110"/>
              <w:jc w:val="both"/>
            </w:pPr>
            <w:r>
              <w:lastRenderedPageBreak/>
              <w:t xml:space="preserve">- La situation budgétaire </w:t>
            </w:r>
            <w:proofErr w:type="gramStart"/>
            <w:r>
              <w:t>du(</w:t>
            </w:r>
            <w:proofErr w:type="gramEnd"/>
            <w:r>
              <w:t xml:space="preserve">des) SSIAD couverts par le CPOM </w:t>
            </w:r>
            <w:r w:rsidRPr="00FF55B4">
              <w:t>est-elle équilibrée ? (excédent/déficit n-1)</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Taux de CAF (TdB ANAP 1Fi2) : </w:t>
            </w:r>
            <w:r w:rsidRPr="00C040C8">
              <w:rPr>
                <w:highlight w:val="yellow"/>
              </w:rPr>
              <w:t>XX</w:t>
            </w:r>
          </w:p>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Taux d’endettement (TdB ANAP 1Fi2) : </w:t>
            </w:r>
            <w:r w:rsidRPr="00C040C8">
              <w:rPr>
                <w:highlight w:val="yellow"/>
              </w:rPr>
              <w:t>XX</w:t>
            </w:r>
          </w:p>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Besoin en fonds de roulement (TdB ANAP 1Fi2) : </w:t>
            </w:r>
            <w:r w:rsidRPr="00C040C8">
              <w:rPr>
                <w:highlight w:val="yellow"/>
              </w:rPr>
              <w:t>XX</w:t>
            </w:r>
          </w:p>
          <w:p w:rsidR="00442B57" w:rsidRPr="00C040C8" w:rsidRDefault="00442B57" w:rsidP="00EA2284">
            <w:pPr>
              <w:pStyle w:val="Paragraphedeliste"/>
              <w:numPr>
                <w:ilvl w:val="0"/>
                <w:numId w:val="33"/>
              </w:numPr>
              <w:ind w:left="318" w:hanging="284"/>
              <w:jc w:val="both"/>
            </w:pPr>
            <w:r w:rsidRPr="00C040C8">
              <w:rPr>
                <w:sz w:val="20"/>
                <w:szCs w:val="20"/>
              </w:rPr>
              <w:t xml:space="preserve">Trésorerie en nombre de jours d’exploitation : </w:t>
            </w:r>
            <w:r w:rsidRPr="00C040C8">
              <w:rPr>
                <w:highlight w:val="yellow"/>
              </w:rPr>
              <w:t>XX</w:t>
            </w:r>
          </w:p>
        </w:tc>
      </w:tr>
      <w:tr w:rsidR="00442B57" w:rsidTr="00EA2284">
        <w:trPr>
          <w:trHeight w:val="717"/>
        </w:trPr>
        <w:tc>
          <w:tcPr>
            <w:tcW w:w="4962" w:type="dxa"/>
            <w:shd w:val="clear" w:color="auto" w:fill="auto"/>
            <w:vAlign w:val="center"/>
          </w:tcPr>
          <w:p w:rsidR="00442B57" w:rsidRDefault="00442B57" w:rsidP="00EA2284">
            <w:pPr>
              <w:ind w:left="34"/>
              <w:jc w:val="both"/>
            </w:pPr>
            <w:r>
              <w:rPr>
                <w:color w:val="00B050"/>
              </w:rPr>
              <w:t xml:space="preserve">- </w:t>
            </w:r>
            <w:r w:rsidRPr="00FF55B4">
              <w:t>Existe-t-il un  plan pluriannuel de formation ?</w:t>
            </w:r>
          </w:p>
          <w:p w:rsidR="00442B57" w:rsidRPr="00FF55B4" w:rsidRDefault="00442B57" w:rsidP="00EA2284">
            <w:pPr>
              <w:ind w:left="34"/>
              <w:jc w:val="both"/>
            </w:pPr>
          </w:p>
          <w:p w:rsidR="00442B57" w:rsidRDefault="00442B57" w:rsidP="00EA2284">
            <w:pPr>
              <w:tabs>
                <w:tab w:val="left" w:pos="1134"/>
                <w:tab w:val="left" w:pos="6521"/>
              </w:tabs>
              <w:ind w:left="176" w:hanging="142"/>
              <w:jc w:val="both"/>
            </w:pPr>
            <w:r w:rsidRPr="00FF55B4">
              <w:t>Préciser les thématiques prioritaires ciblées</w:t>
            </w:r>
            <w:r>
              <w:t xml:space="preserve"> : </w:t>
            </w:r>
          </w:p>
          <w:p w:rsidR="00442B57" w:rsidRPr="007918EE" w:rsidRDefault="00442B57" w:rsidP="00EA2284">
            <w:pPr>
              <w:tabs>
                <w:tab w:val="left" w:pos="1134"/>
                <w:tab w:val="left" w:pos="6521"/>
              </w:tabs>
              <w:ind w:left="176" w:hanging="142"/>
              <w:jc w:val="both"/>
              <w:rPr>
                <w:rFonts w:cs="Arial"/>
              </w:rPr>
            </w:pPr>
            <w:r>
              <w:t xml:space="preserve">- </w:t>
            </w:r>
            <w:r w:rsidRPr="007918EE">
              <w:rPr>
                <w:rFonts w:cs="Arial"/>
              </w:rPr>
              <w:t>bientraitance/maltraitance,</w:t>
            </w:r>
          </w:p>
          <w:p w:rsidR="00442B57" w:rsidRPr="007918EE" w:rsidRDefault="00442B57" w:rsidP="00EA2284">
            <w:pPr>
              <w:tabs>
                <w:tab w:val="left" w:pos="1134"/>
                <w:tab w:val="left" w:pos="6521"/>
              </w:tabs>
              <w:ind w:left="176" w:hanging="142"/>
              <w:jc w:val="both"/>
              <w:rPr>
                <w:rFonts w:cs="Arial"/>
              </w:rPr>
            </w:pPr>
            <w:r w:rsidRPr="007918EE">
              <w:rPr>
                <w:rFonts w:cs="Arial"/>
              </w:rPr>
              <w:t>-  physiologie de la personne âgée</w:t>
            </w:r>
          </w:p>
          <w:p w:rsidR="00442B57" w:rsidRDefault="00442B57" w:rsidP="00EA2284">
            <w:pPr>
              <w:tabs>
                <w:tab w:val="left" w:pos="176"/>
                <w:tab w:val="left" w:pos="6521"/>
              </w:tabs>
              <w:ind w:left="176" w:hanging="142"/>
              <w:jc w:val="both"/>
              <w:rPr>
                <w:rFonts w:cs="Arial"/>
              </w:rPr>
            </w:pPr>
            <w:r w:rsidRPr="007918EE">
              <w:rPr>
                <w:rFonts w:cs="Arial"/>
              </w:rPr>
              <w:t>- prise en charge des personnes atteintes de la maladie d'Alzheimer ou de pathologies apparentées,</w:t>
            </w:r>
          </w:p>
          <w:p w:rsidR="00442B57" w:rsidRPr="007918EE" w:rsidRDefault="00442B57" w:rsidP="00EA2284">
            <w:pPr>
              <w:tabs>
                <w:tab w:val="left" w:pos="34"/>
                <w:tab w:val="left" w:pos="6521"/>
              </w:tabs>
              <w:ind w:left="176" w:hanging="284"/>
              <w:jc w:val="both"/>
              <w:rPr>
                <w:rFonts w:cs="Arial"/>
              </w:rPr>
            </w:pPr>
            <w:r>
              <w:rPr>
                <w:rFonts w:cs="Arial"/>
              </w:rPr>
              <w:t xml:space="preserve">  - prise en charge des personnes en situation de handicap,</w:t>
            </w:r>
          </w:p>
          <w:p w:rsidR="00442B57" w:rsidRPr="007918EE" w:rsidRDefault="00442B57" w:rsidP="00EA2284">
            <w:pPr>
              <w:tabs>
                <w:tab w:val="left" w:pos="176"/>
                <w:tab w:val="left" w:pos="6521"/>
              </w:tabs>
              <w:ind w:left="176" w:hanging="142"/>
              <w:jc w:val="both"/>
              <w:rPr>
                <w:rFonts w:cs="Arial"/>
              </w:rPr>
            </w:pPr>
            <w:r w:rsidRPr="007918EE">
              <w:rPr>
                <w:rFonts w:cs="Arial"/>
              </w:rPr>
              <w:t xml:space="preserve">- </w:t>
            </w:r>
            <w:r w:rsidRPr="007918EE">
              <w:rPr>
                <w:rFonts w:cs="Arial"/>
              </w:rPr>
              <w:tab/>
              <w:t>prise en charge de la douleur,</w:t>
            </w:r>
          </w:p>
          <w:p w:rsidR="00442B57" w:rsidRPr="007918EE" w:rsidRDefault="00442B57" w:rsidP="00EA2284">
            <w:pPr>
              <w:tabs>
                <w:tab w:val="left" w:pos="1134"/>
                <w:tab w:val="left" w:pos="6521"/>
              </w:tabs>
              <w:ind w:left="176" w:hanging="142"/>
              <w:jc w:val="both"/>
              <w:rPr>
                <w:rFonts w:cs="Arial"/>
              </w:rPr>
            </w:pPr>
            <w:r w:rsidRPr="007918EE">
              <w:rPr>
                <w:rFonts w:cs="Arial"/>
              </w:rPr>
              <w:t>- accompagnement en fin de vie,</w:t>
            </w:r>
          </w:p>
          <w:p w:rsidR="00442B57" w:rsidRPr="007918EE" w:rsidRDefault="00442B57" w:rsidP="00EA2284">
            <w:pPr>
              <w:tabs>
                <w:tab w:val="left" w:pos="176"/>
                <w:tab w:val="left" w:pos="6521"/>
              </w:tabs>
              <w:ind w:left="176" w:hanging="142"/>
              <w:jc w:val="both"/>
              <w:rPr>
                <w:rFonts w:cs="Arial"/>
              </w:rPr>
            </w:pPr>
            <w:r w:rsidRPr="007918EE">
              <w:rPr>
                <w:rFonts w:cs="Arial"/>
              </w:rPr>
              <w:t>- prévention de la dépression,</w:t>
            </w:r>
          </w:p>
          <w:p w:rsidR="00442B57" w:rsidRDefault="00442B57" w:rsidP="00EA2284">
            <w:pPr>
              <w:tabs>
                <w:tab w:val="left" w:pos="176"/>
                <w:tab w:val="left" w:pos="6521"/>
              </w:tabs>
              <w:ind w:left="176" w:hanging="142"/>
              <w:rPr>
                <w:rFonts w:cs="Arial"/>
              </w:rPr>
            </w:pPr>
            <w:r w:rsidRPr="007918EE">
              <w:rPr>
                <w:rFonts w:cs="Arial"/>
              </w:rPr>
              <w:t>- actualisation des connai</w:t>
            </w:r>
            <w:r>
              <w:rPr>
                <w:rFonts w:cs="Arial"/>
              </w:rPr>
              <w:t>ssances techniques (IDE, AS</w:t>
            </w:r>
            <w:r w:rsidRPr="007918EE">
              <w:rPr>
                <w:rFonts w:cs="Arial"/>
              </w:rPr>
              <w:t>).</w:t>
            </w:r>
          </w:p>
          <w:p w:rsidR="00442B57" w:rsidRDefault="00442B57" w:rsidP="00EA2284">
            <w:pPr>
              <w:tabs>
                <w:tab w:val="left" w:pos="176"/>
                <w:tab w:val="left" w:pos="6521"/>
              </w:tabs>
              <w:ind w:left="176" w:hanging="142"/>
              <w:rPr>
                <w:rFonts w:cs="Arial"/>
              </w:rPr>
            </w:pPr>
            <w:r>
              <w:rPr>
                <w:rFonts w:cs="Arial"/>
              </w:rPr>
              <w:t>- formations sur les transmissions ciblées</w:t>
            </w:r>
          </w:p>
          <w:p w:rsidR="00442B57" w:rsidRPr="00504CF5" w:rsidRDefault="00442B57" w:rsidP="00EA2284">
            <w:pPr>
              <w:tabs>
                <w:tab w:val="left" w:pos="176"/>
                <w:tab w:val="left" w:pos="6521"/>
              </w:tabs>
              <w:ind w:left="176" w:hanging="142"/>
              <w:rPr>
                <w:rFonts w:cs="Arial"/>
              </w:rPr>
            </w:pPr>
            <w:r>
              <w:rPr>
                <w:rFonts w:cs="Arial"/>
              </w:rPr>
              <w:t>- repérage de la fragilité dont celle des aidants</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Existence d’un plan de formation pluriannuel</w:t>
            </w:r>
            <w:r>
              <w:rPr>
                <w:sz w:val="20"/>
                <w:szCs w:val="20"/>
              </w:rPr>
              <w:t xml:space="preserve"> : </w:t>
            </w:r>
            <w:r w:rsidRPr="00504CF5">
              <w:rPr>
                <w:highlight w:val="yellow"/>
              </w:rPr>
              <w:t>XX</w:t>
            </w:r>
          </w:p>
        </w:tc>
      </w:tr>
      <w:tr w:rsidR="00442B57" w:rsidRPr="00A856E6" w:rsidTr="00EA2284">
        <w:tc>
          <w:tcPr>
            <w:tcW w:w="4962" w:type="dxa"/>
            <w:shd w:val="clear" w:color="auto" w:fill="auto"/>
            <w:vAlign w:val="center"/>
          </w:tcPr>
          <w:p w:rsidR="00442B57" w:rsidRPr="00A856E6" w:rsidRDefault="00442B57" w:rsidP="00EA2284">
            <w:pPr>
              <w:ind w:left="176" w:hanging="110"/>
              <w:jc w:val="both"/>
            </w:pPr>
            <w:r>
              <w:t>- Des modalités d’analyse de la pratique sont-elles organisées pour les professionnels ?</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Nombre de réunions annuelles d’analyse de la pratique</w:t>
            </w:r>
            <w:r>
              <w:rPr>
                <w:sz w:val="20"/>
                <w:szCs w:val="20"/>
              </w:rPr>
              <w:t xml:space="preserve"> : </w:t>
            </w:r>
            <w:r w:rsidRPr="00504CF5">
              <w:rPr>
                <w:highlight w:val="yellow"/>
              </w:rPr>
              <w:t>XX</w:t>
            </w:r>
          </w:p>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 xml:space="preserve">Taux de professionnels concernés par </w:t>
            </w:r>
            <w:r w:rsidRPr="004B15B9">
              <w:rPr>
                <w:sz w:val="20"/>
                <w:szCs w:val="20"/>
              </w:rPr>
              <w:lastRenderedPageBreak/>
              <w:t>catégorie</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Pr="00FF55B4" w:rsidRDefault="00442B57" w:rsidP="00EA2284">
            <w:pPr>
              <w:ind w:left="176" w:hanging="110"/>
              <w:jc w:val="both"/>
            </w:pPr>
            <w:r w:rsidRPr="00FF55B4">
              <w:lastRenderedPageBreak/>
              <w:t>- L’appropriation des Recommandations de Bonnes Pratiques Professionnelles (RBPP) est-elle organisée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65507F"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5"/>
              </w:numPr>
              <w:ind w:left="318" w:hanging="284"/>
              <w:jc w:val="both"/>
              <w:rPr>
                <w:sz w:val="20"/>
                <w:szCs w:val="20"/>
              </w:rPr>
            </w:pPr>
            <w:r w:rsidRPr="004B15B9">
              <w:rPr>
                <w:sz w:val="20"/>
                <w:szCs w:val="20"/>
              </w:rPr>
              <w:t>Existence d’une procédure de diffusion des RBPP</w:t>
            </w:r>
            <w:r>
              <w:rPr>
                <w:sz w:val="20"/>
                <w:szCs w:val="20"/>
              </w:rPr>
              <w:t xml:space="preserve"> : </w:t>
            </w:r>
            <w:r w:rsidRPr="00504CF5">
              <w:rPr>
                <w:highlight w:val="yellow"/>
              </w:rPr>
              <w:t>XX</w:t>
            </w:r>
          </w:p>
        </w:tc>
      </w:tr>
      <w:tr w:rsidR="00442B57" w:rsidRPr="00247EE8" w:rsidTr="00EA2284">
        <w:trPr>
          <w:trHeight w:val="419"/>
        </w:trPr>
        <w:tc>
          <w:tcPr>
            <w:tcW w:w="4962" w:type="dxa"/>
            <w:shd w:val="clear" w:color="auto" w:fill="auto"/>
            <w:vAlign w:val="center"/>
          </w:tcPr>
          <w:p w:rsidR="00442B57" w:rsidRDefault="00442B57" w:rsidP="00EA2284">
            <w:pPr>
              <w:ind w:left="176" w:hanging="110"/>
              <w:jc w:val="both"/>
            </w:pPr>
            <w:r w:rsidRPr="00FF55B4">
              <w:t>- Un système d’information est-il déployé ?</w:t>
            </w:r>
          </w:p>
          <w:p w:rsidR="00442B57" w:rsidRPr="00FF55B4" w:rsidRDefault="00442B57" w:rsidP="00EA2284">
            <w:pPr>
              <w:ind w:left="176" w:hanging="110"/>
              <w:jc w:val="both"/>
            </w:pPr>
            <w:r>
              <w:t>- La télégestion  est-elle mise en place ?</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numPr>
                <w:ilvl w:val="0"/>
                <w:numId w:val="10"/>
              </w:numPr>
              <w:ind w:left="318" w:hanging="284"/>
              <w:jc w:val="both"/>
            </w:pPr>
            <w:r w:rsidRPr="004B15B9">
              <w:t>Echelle de maturité des systèmes d’information (</w:t>
            </w:r>
            <w:r w:rsidRPr="008B75DA">
              <w:t>indicateur TdB</w:t>
            </w:r>
            <w:r w:rsidRPr="004B15B9">
              <w:rPr>
                <w:b/>
              </w:rPr>
              <w:t xml:space="preserve"> </w:t>
            </w:r>
            <w:r w:rsidRPr="008B75DA">
              <w:t>ANAP</w:t>
            </w:r>
            <w:r>
              <w:t xml:space="preserve"> </w:t>
            </w:r>
            <w:r w:rsidRPr="008B75DA">
              <w:t>Tdb ANAP 2Oj2.1 - axe objectifs SI) </w:t>
            </w:r>
            <w:r>
              <w:t xml:space="preserve">: </w:t>
            </w:r>
            <w:r w:rsidRPr="00504CF5">
              <w:rPr>
                <w:highlight w:val="yellow"/>
              </w:rPr>
              <w:t>XX</w:t>
            </w:r>
          </w:p>
        </w:tc>
      </w:tr>
      <w:tr w:rsidR="00442B57" w:rsidRPr="00247EE8" w:rsidTr="00EA2284">
        <w:trPr>
          <w:trHeight w:val="393"/>
        </w:trPr>
        <w:tc>
          <w:tcPr>
            <w:tcW w:w="15452" w:type="dxa"/>
            <w:gridSpan w:val="4"/>
            <w:shd w:val="clear" w:color="auto" w:fill="FDE9D9" w:themeFill="accent6" w:themeFillTint="33"/>
            <w:vAlign w:val="center"/>
          </w:tcPr>
          <w:p w:rsidR="00442B57" w:rsidRPr="002242D4" w:rsidRDefault="00442B57" w:rsidP="00EA2284">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442B57" w:rsidRDefault="00442B57" w:rsidP="00EA2284">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r>
              <w:rPr>
                <w:sz w:val="20"/>
              </w:rPr>
              <w:t xml:space="preserve"> </w:t>
            </w:r>
            <w:r w:rsidRPr="00504CF5">
              <w:rPr>
                <w:highlight w:val="yellow"/>
              </w:rPr>
              <w:t>XX</w:t>
            </w:r>
          </w:p>
          <w:p w:rsidR="00442B57" w:rsidRDefault="00442B57" w:rsidP="00EA2284">
            <w:pPr>
              <w:pStyle w:val="Paragraphedeliste"/>
              <w:ind w:left="743"/>
              <w:rPr>
                <w:sz w:val="20"/>
              </w:rPr>
            </w:pPr>
          </w:p>
          <w:p w:rsidR="00442B57" w:rsidRPr="00756A40" w:rsidRDefault="00442B57" w:rsidP="00EA2284">
            <w:pPr>
              <w:pStyle w:val="Paragraphedeliste"/>
              <w:numPr>
                <w:ilvl w:val="0"/>
                <w:numId w:val="37"/>
              </w:numPr>
              <w:ind w:left="743" w:right="33"/>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tc>
      </w:tr>
    </w:tbl>
    <w:p w:rsidR="00442B57" w:rsidRDefault="00442B57" w:rsidP="00442B57">
      <w:pPr>
        <w:ind w:left="0"/>
        <w:rPr>
          <w:b/>
          <w:sz w:val="36"/>
          <w:szCs w:val="36"/>
        </w:rPr>
      </w:pPr>
    </w:p>
    <w:p w:rsidR="00694A2A" w:rsidRDefault="00694A2A" w:rsidP="00694A2A">
      <w:pPr>
        <w:pStyle w:val="Paragraphedeliste"/>
        <w:ind w:left="1080"/>
        <w:jc w:val="center"/>
        <w:rPr>
          <w:rFonts w:cs="Arial"/>
          <w:b/>
          <w:u w:val="single"/>
        </w:rPr>
      </w:pPr>
    </w:p>
    <w:p w:rsidR="00393992" w:rsidRDefault="00393992" w:rsidP="00393992">
      <w:pPr>
        <w:ind w:left="0"/>
      </w:pPr>
    </w:p>
    <w:p w:rsidR="00EA2284" w:rsidRDefault="00393992">
      <w:pPr>
        <w:ind w:left="0"/>
        <w:rPr>
          <w:b/>
          <w:sz w:val="36"/>
          <w:szCs w:val="36"/>
        </w:rPr>
        <w:sectPr w:rsidR="00EA2284" w:rsidSect="00F60363">
          <w:headerReference w:type="even" r:id="rId12"/>
          <w:headerReference w:type="default" r:id="rId13"/>
          <w:headerReference w:type="first" r:id="rId14"/>
          <w:footerReference w:type="first" r:id="rId15"/>
          <w:pgSz w:w="16839" w:h="11907" w:orient="landscape" w:code="9"/>
          <w:pgMar w:top="142" w:right="1418" w:bottom="1560" w:left="1418" w:header="567" w:footer="567" w:gutter="0"/>
          <w:cols w:space="708"/>
          <w:titlePg/>
          <w:docGrid w:linePitch="360"/>
        </w:sectPr>
      </w:pPr>
      <w:r>
        <w:rPr>
          <w:b/>
          <w:sz w:val="36"/>
          <w:szCs w:val="36"/>
        </w:rPr>
        <w:br w:type="page"/>
      </w:r>
    </w:p>
    <w:p w:rsidR="00393992" w:rsidRDefault="00393992">
      <w:pPr>
        <w:ind w:left="0"/>
        <w:rPr>
          <w:b/>
          <w:sz w:val="36"/>
          <w:szCs w:val="36"/>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3</w:t>
      </w:r>
    </w:p>
    <w:p w:rsidR="000B18EB" w:rsidRDefault="000B18EB" w:rsidP="00393992">
      <w:pPr>
        <w:pStyle w:val="Corpsdetexte"/>
        <w:jc w:val="center"/>
        <w:rPr>
          <w:b/>
          <w:u w:val="single"/>
        </w:rPr>
      </w:pPr>
    </w:p>
    <w:p w:rsidR="00393992" w:rsidRPr="00247EE8" w:rsidRDefault="0026549D" w:rsidP="00393992">
      <w:pPr>
        <w:pStyle w:val="Corpsdetexte"/>
        <w:jc w:val="center"/>
        <w:rPr>
          <w:b/>
          <w:u w:val="single"/>
        </w:rPr>
      </w:pPr>
      <w:r>
        <w:rPr>
          <w:b/>
          <w:u w:val="single"/>
        </w:rPr>
        <w:t xml:space="preserve">Annexe 3-a : </w:t>
      </w:r>
      <w:r w:rsidR="00393992">
        <w:rPr>
          <w:b/>
          <w:u w:val="single"/>
        </w:rPr>
        <w:t>Diagnostic partagé en matière de</w:t>
      </w:r>
      <w:r w:rsidR="00393992" w:rsidRPr="00751BA5">
        <w:rPr>
          <w:b/>
          <w:u w:val="single"/>
        </w:rPr>
        <w:t xml:space="preserve"> coopérations</w:t>
      </w:r>
      <w:r w:rsidR="00393992">
        <w:rPr>
          <w:b/>
          <w:u w:val="single"/>
        </w:rPr>
        <w:t xml:space="preserve"> </w:t>
      </w:r>
      <w:r w:rsidR="00393992" w:rsidRPr="00247EE8">
        <w:rPr>
          <w:b/>
          <w:u w:val="single"/>
        </w:rPr>
        <w:t>/ mutualisation</w:t>
      </w:r>
      <w:r w:rsidR="00393992">
        <w:rPr>
          <w:b/>
          <w:u w:val="single"/>
        </w:rPr>
        <w:t>s</w:t>
      </w:r>
      <w:r w:rsidR="00393992" w:rsidRPr="00247EE8">
        <w:rPr>
          <w:b/>
          <w:u w:val="single"/>
        </w:rPr>
        <w:t xml:space="preserve"> avec d’autres ES ou ESMS </w:t>
      </w:r>
      <w:r w:rsidR="00393992" w:rsidRPr="00247EE8">
        <w:rPr>
          <w:rFonts w:eastAsia="Arial" w:cs="Times New Roman"/>
          <w:b/>
          <w:szCs w:val="20"/>
          <w:u w:val="single"/>
          <w:lang w:bidi="ar-SA"/>
        </w:rPr>
        <w:t>non signataires du CPOM</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393992">
        <w:trPr>
          <w:trHeight w:val="730"/>
        </w:trPr>
        <w:tc>
          <w:tcPr>
            <w:tcW w:w="3403" w:type="dxa"/>
            <w:shd w:val="clear" w:color="auto" w:fill="auto"/>
            <w:vAlign w:val="center"/>
          </w:tcPr>
          <w:p w:rsidR="00393992" w:rsidRDefault="00393992" w:rsidP="007D3067">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w:t>
            </w:r>
            <w:r w:rsidR="007D3067">
              <w:rPr>
                <w:sz w:val="20"/>
                <w:szCs w:val="20"/>
              </w:rPr>
              <w:t>structures</w:t>
            </w:r>
            <w:r>
              <w:rPr>
                <w:sz w:val="20"/>
                <w:szCs w:val="20"/>
              </w:rPr>
              <w:t xml:space="preserve"> hors périmètre </w:t>
            </w:r>
            <w:r w:rsidR="007D3067">
              <w:rPr>
                <w:sz w:val="20"/>
                <w:szCs w:val="20"/>
              </w:rPr>
              <w:t xml:space="preserve">du CPOM sont-ils organisés </w:t>
            </w:r>
            <w:r>
              <w:rPr>
                <w:sz w:val="20"/>
                <w:szCs w:val="20"/>
              </w:rPr>
              <w:t>?</w:t>
            </w:r>
          </w:p>
          <w:p w:rsidR="00820FEF" w:rsidRPr="00EF6319" w:rsidRDefault="00820FEF" w:rsidP="007D3067">
            <w:pPr>
              <w:pStyle w:val="Paragraphedeliste"/>
              <w:spacing w:after="0"/>
              <w:ind w:left="176" w:hanging="176"/>
              <w:contextualSpacing w:val="0"/>
              <w:jc w:val="both"/>
              <w:rPr>
                <w:sz w:val="20"/>
                <w:szCs w:val="20"/>
              </w:rPr>
            </w:pP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Default="00393992" w:rsidP="006816A6">
            <w:pPr>
              <w:numPr>
                <w:ilvl w:val="0"/>
                <w:numId w:val="11"/>
              </w:numPr>
              <w:ind w:left="569" w:hanging="425"/>
            </w:pPr>
            <w:r>
              <w:t>Nombre d’actions mutualisées</w:t>
            </w:r>
          </w:p>
          <w:p w:rsidR="00393992" w:rsidRPr="00A856E6" w:rsidRDefault="00393992" w:rsidP="006816A6">
            <w:pPr>
              <w:numPr>
                <w:ilvl w:val="0"/>
                <w:numId w:val="11"/>
              </w:numPr>
              <w:ind w:left="569" w:hanging="425"/>
            </w:pPr>
            <w:r>
              <w:t>Nombre de conventions signées</w:t>
            </w:r>
          </w:p>
        </w:tc>
      </w:tr>
      <w:tr w:rsidR="00694A2A" w:rsidTr="00393992">
        <w:trPr>
          <w:trHeight w:val="730"/>
        </w:trPr>
        <w:tc>
          <w:tcPr>
            <w:tcW w:w="3403" w:type="dxa"/>
            <w:shd w:val="clear" w:color="auto" w:fill="auto"/>
            <w:vAlign w:val="center"/>
          </w:tcPr>
          <w:p w:rsidR="00694A2A" w:rsidRDefault="00694A2A" w:rsidP="001A4F29">
            <w:pPr>
              <w:ind w:left="176" w:hanging="110"/>
              <w:jc w:val="both"/>
            </w:pPr>
            <w:r>
              <w:t>- le gestionnaire</w:t>
            </w:r>
            <w:r w:rsidRPr="00514E94">
              <w:t xml:space="preserve"> participe-t-il aux réflexions territoriales en lien avec d’autres acteurs ? </w:t>
            </w:r>
            <w:r>
              <w:t>(élaboration d’un projet gérontologique territorial, pour le regroupement dans le cadre d’un CIAS par ex,) ?</w:t>
            </w:r>
          </w:p>
        </w:tc>
        <w:tc>
          <w:tcPr>
            <w:tcW w:w="2126" w:type="dxa"/>
            <w:shd w:val="clear" w:color="auto" w:fill="auto"/>
            <w:vAlign w:val="center"/>
          </w:tcPr>
          <w:p w:rsidR="00694A2A" w:rsidRDefault="00694A2A" w:rsidP="00393992">
            <w:pPr>
              <w:ind w:left="2"/>
              <w:jc w:val="center"/>
            </w:pPr>
          </w:p>
        </w:tc>
        <w:tc>
          <w:tcPr>
            <w:tcW w:w="5386" w:type="dxa"/>
            <w:shd w:val="clear" w:color="auto" w:fill="auto"/>
            <w:vAlign w:val="center"/>
          </w:tcPr>
          <w:p w:rsidR="00694A2A" w:rsidRDefault="00694A2A" w:rsidP="00393992">
            <w:pPr>
              <w:ind w:left="175"/>
            </w:pPr>
          </w:p>
        </w:tc>
        <w:tc>
          <w:tcPr>
            <w:tcW w:w="3969" w:type="dxa"/>
            <w:shd w:val="clear" w:color="auto" w:fill="auto"/>
            <w:vAlign w:val="center"/>
          </w:tcPr>
          <w:p w:rsidR="00694A2A" w:rsidRDefault="00694A2A" w:rsidP="006816A6">
            <w:pPr>
              <w:numPr>
                <w:ilvl w:val="0"/>
                <w:numId w:val="11"/>
              </w:numPr>
              <w:ind w:left="569" w:hanging="425"/>
            </w:pPr>
          </w:p>
        </w:tc>
      </w:tr>
      <w:tr w:rsidR="00694A2A" w:rsidTr="00393992">
        <w:tc>
          <w:tcPr>
            <w:tcW w:w="3403" w:type="dxa"/>
            <w:shd w:val="clear" w:color="auto" w:fill="auto"/>
            <w:vAlign w:val="center"/>
          </w:tcPr>
          <w:p w:rsidR="00694A2A" w:rsidRPr="009627B0" w:rsidRDefault="00694A2A" w:rsidP="008A0776">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 pour l’offre d’hébergement permanent, temporaire, d’accueil de jour, de PASA, d’accueil des personnes handicapées vieillissantes</w:t>
            </w:r>
            <w:r w:rsidR="001A4F29">
              <w:rPr>
                <w:rFonts w:eastAsia="Arial" w:cs="Times New Roman"/>
                <w:lang w:bidi="ar-SA"/>
              </w:rPr>
              <w:t xml:space="preserve">, </w:t>
            </w:r>
            <w:r w:rsidRPr="00674E20">
              <w:rPr>
                <w:rFonts w:eastAsia="Arial" w:cs="Times New Roman"/>
                <w:lang w:bidi="ar-SA"/>
              </w:rPr>
              <w:t> </w:t>
            </w:r>
            <w:r w:rsidR="001A4F29">
              <w:t xml:space="preserve">projet de SPASAD </w:t>
            </w:r>
            <w:r w:rsidRPr="00674E20">
              <w:rPr>
                <w:rFonts w:eastAsia="Arial" w:cs="Times New Roman"/>
                <w:lang w:bidi="ar-SA"/>
              </w:rPr>
              <w:t>?</w:t>
            </w:r>
          </w:p>
        </w:tc>
        <w:tc>
          <w:tcPr>
            <w:tcW w:w="2126" w:type="dxa"/>
            <w:shd w:val="clear" w:color="auto" w:fill="auto"/>
            <w:vAlign w:val="center"/>
          </w:tcPr>
          <w:p w:rsidR="00694A2A" w:rsidRDefault="00694A2A" w:rsidP="00393992">
            <w:pPr>
              <w:ind w:left="2"/>
              <w:jc w:val="center"/>
            </w:pPr>
          </w:p>
        </w:tc>
        <w:tc>
          <w:tcPr>
            <w:tcW w:w="5386" w:type="dxa"/>
            <w:shd w:val="clear" w:color="auto" w:fill="auto"/>
            <w:vAlign w:val="center"/>
          </w:tcPr>
          <w:p w:rsidR="00694A2A" w:rsidRPr="00406E0F" w:rsidRDefault="00694A2A" w:rsidP="006816A6">
            <w:pPr>
              <w:pStyle w:val="Paragraphedeliste"/>
              <w:numPr>
                <w:ilvl w:val="0"/>
                <w:numId w:val="18"/>
              </w:numPr>
              <w:tabs>
                <w:tab w:val="left" w:pos="89"/>
              </w:tabs>
              <w:spacing w:after="0"/>
              <w:ind w:left="175"/>
              <w:rPr>
                <w:sz w:val="18"/>
              </w:rPr>
            </w:pPr>
            <w:r>
              <w:rPr>
                <w:sz w:val="18"/>
              </w:rPr>
              <w:t>…</w:t>
            </w:r>
          </w:p>
        </w:tc>
        <w:tc>
          <w:tcPr>
            <w:tcW w:w="3969" w:type="dxa"/>
            <w:shd w:val="clear" w:color="auto" w:fill="auto"/>
            <w:vAlign w:val="center"/>
          </w:tcPr>
          <w:p w:rsidR="00694A2A" w:rsidRPr="00C372F2" w:rsidRDefault="00694A2A" w:rsidP="006816A6">
            <w:pPr>
              <w:pStyle w:val="Paragraphedeliste"/>
              <w:numPr>
                <w:ilvl w:val="0"/>
                <w:numId w:val="11"/>
              </w:numPr>
              <w:ind w:left="601" w:hanging="425"/>
              <w:rPr>
                <w:sz w:val="20"/>
                <w:szCs w:val="20"/>
              </w:rPr>
            </w:pPr>
            <w:r w:rsidRPr="00C372F2">
              <w:rPr>
                <w:sz w:val="20"/>
                <w:szCs w:val="20"/>
              </w:rPr>
              <w:t>Date du projet</w:t>
            </w:r>
          </w:p>
        </w:tc>
      </w:tr>
      <w:tr w:rsidR="00694A2A"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196679">
            <w:pPr>
              <w:ind w:left="176" w:hanging="110"/>
              <w:jc w:val="both"/>
            </w:pPr>
            <w:r>
              <w:t>- Le gestionnaire adhère-t-il à une structure de coopération (GCSMS</w:t>
            </w:r>
            <w:proofErr w:type="gramStart"/>
            <w:r>
              <w:t>,</w:t>
            </w:r>
            <w:r w:rsidRPr="00514E94">
              <w:t>GHT</w:t>
            </w:r>
            <w:proofErr w:type="gramEnd"/>
            <w:r w:rsidRPr="00514E94">
              <w:t>..)?</w:t>
            </w:r>
          </w:p>
          <w:p w:rsidR="00694A2A" w:rsidRDefault="00694A2A" w:rsidP="00196679">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Pr="00A856E6" w:rsidRDefault="00694A2A" w:rsidP="006816A6">
            <w:pPr>
              <w:numPr>
                <w:ilvl w:val="0"/>
                <w:numId w:val="11"/>
              </w:numPr>
              <w:ind w:left="569" w:hanging="425"/>
            </w:pPr>
            <w:r>
              <w:t>Date de la convention constitutive</w:t>
            </w:r>
          </w:p>
        </w:tc>
      </w:tr>
      <w:tr w:rsidR="00694A2A"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94A2A" w:rsidRDefault="00694A2A"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694A2A" w:rsidRDefault="00694A2A"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p>
          <w:p w:rsidR="00694A2A" w:rsidRDefault="00694A2A" w:rsidP="009B2A46">
            <w:pPr>
              <w:pStyle w:val="Paragraphedeliste"/>
              <w:ind w:left="743"/>
              <w:rPr>
                <w:sz w:val="20"/>
              </w:rPr>
            </w:pPr>
          </w:p>
          <w:p w:rsidR="00694A2A" w:rsidRPr="007D3067" w:rsidRDefault="00694A2A"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p>
          <w:p w:rsidR="00694A2A" w:rsidRDefault="00694A2A" w:rsidP="007D3067">
            <w:pPr>
              <w:pStyle w:val="Paragraphedeliste"/>
              <w:ind w:left="743"/>
            </w:pPr>
          </w:p>
        </w:tc>
      </w:tr>
    </w:tbl>
    <w:p w:rsidR="00EA2284" w:rsidRDefault="00EA2284" w:rsidP="00EA2284">
      <w:pPr>
        <w:ind w:left="0"/>
        <w:rPr>
          <w:b/>
          <w:bCs/>
          <w:i/>
          <w:iCs/>
        </w:rPr>
        <w:sectPr w:rsidR="00EA2284" w:rsidSect="00F60363">
          <w:pgSz w:w="16839" w:h="11907" w:orient="landscape" w:code="9"/>
          <w:pgMar w:top="142" w:right="1418" w:bottom="1560" w:left="141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lastRenderedPageBreak/>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71"/>
        <w:gridCol w:w="3274"/>
        <w:gridCol w:w="1301"/>
        <w:gridCol w:w="1461"/>
        <w:gridCol w:w="1381"/>
        <w:gridCol w:w="2170"/>
      </w:tblGrid>
      <w:tr w:rsidR="00EA2284" w:rsidRPr="00363E2A" w:rsidTr="00EA2284">
        <w:trPr>
          <w:trHeight w:val="864"/>
        </w:trPr>
        <w:tc>
          <w:tcPr>
            <w:tcW w:w="747" w:type="pct"/>
            <w:shd w:val="clear" w:color="auto" w:fill="4BACC6"/>
            <w:vAlign w:val="center"/>
          </w:tcPr>
          <w:p w:rsidR="00EA2284" w:rsidRPr="00F80573" w:rsidRDefault="00EA2284" w:rsidP="00EA2284">
            <w:pPr>
              <w:ind w:left="0"/>
              <w:jc w:val="center"/>
              <w:rPr>
                <w:rFonts w:cs="Arial"/>
                <w:b/>
                <w:color w:val="FFFFFF"/>
              </w:rPr>
            </w:pPr>
            <w:r w:rsidRPr="00F80573">
              <w:rPr>
                <w:rFonts w:cs="Arial"/>
                <w:b/>
                <w:color w:val="FFFFFF"/>
              </w:rPr>
              <w:t>THEMES</w:t>
            </w:r>
          </w:p>
        </w:tc>
        <w:tc>
          <w:tcPr>
            <w:tcW w:w="697" w:type="pct"/>
            <w:shd w:val="clear" w:color="auto" w:fill="4BACC6"/>
            <w:vAlign w:val="center"/>
          </w:tcPr>
          <w:p w:rsidR="00EA2284" w:rsidRPr="00F80573" w:rsidRDefault="00EA2284" w:rsidP="00EA2284">
            <w:pPr>
              <w:ind w:left="0"/>
              <w:jc w:val="center"/>
              <w:rPr>
                <w:rFonts w:cs="Arial"/>
                <w:b/>
                <w:color w:val="FFFFFF"/>
              </w:rPr>
            </w:pPr>
            <w:r w:rsidRPr="00F80573">
              <w:rPr>
                <w:rFonts w:cs="Arial"/>
                <w:b/>
                <w:color w:val="FFFFFF"/>
              </w:rPr>
              <w:t>OBJECTIFS</w:t>
            </w:r>
          </w:p>
        </w:tc>
        <w:tc>
          <w:tcPr>
            <w:tcW w:w="1225" w:type="pct"/>
            <w:shd w:val="clear" w:color="auto" w:fill="4BACC6"/>
            <w:vAlign w:val="center"/>
          </w:tcPr>
          <w:p w:rsidR="00EA2284" w:rsidRPr="000106BD" w:rsidRDefault="00EA2284" w:rsidP="00EA2284">
            <w:pPr>
              <w:ind w:left="0"/>
              <w:jc w:val="center"/>
              <w:rPr>
                <w:rFonts w:cs="Arial"/>
                <w:b/>
                <w:sz w:val="18"/>
              </w:rPr>
            </w:pPr>
            <w:r w:rsidRPr="000106BD">
              <w:rPr>
                <w:b/>
                <w:caps/>
                <w:color w:val="FFFFFF"/>
                <w:sz w:val="18"/>
              </w:rPr>
              <w:t>actions DEPLOYEES DANS LE CADRE DE L’OBJECTIF</w:t>
            </w:r>
          </w:p>
        </w:tc>
        <w:tc>
          <w:tcPr>
            <w:tcW w:w="498" w:type="pct"/>
            <w:shd w:val="clear" w:color="auto" w:fill="4BACC6"/>
            <w:vAlign w:val="center"/>
          </w:tcPr>
          <w:p w:rsidR="00EA2284" w:rsidRPr="000106BD" w:rsidRDefault="00EA2284" w:rsidP="00EA2284">
            <w:pPr>
              <w:ind w:left="0"/>
              <w:jc w:val="center"/>
              <w:rPr>
                <w:rFonts w:cs="Arial"/>
                <w:b/>
                <w:sz w:val="16"/>
              </w:rPr>
            </w:pPr>
            <w:r w:rsidRPr="000106BD">
              <w:rPr>
                <w:b/>
                <w:caps/>
                <w:color w:val="FFFFFF"/>
                <w:sz w:val="16"/>
              </w:rPr>
              <w:t>CALENDRIER DE REALISATION</w:t>
            </w:r>
          </w:p>
        </w:tc>
        <w:tc>
          <w:tcPr>
            <w:tcW w:w="621" w:type="pct"/>
            <w:shd w:val="clear" w:color="auto" w:fill="4BACC6"/>
            <w:vAlign w:val="center"/>
          </w:tcPr>
          <w:p w:rsidR="00EA2284" w:rsidRPr="00A856E6" w:rsidRDefault="00EA2284" w:rsidP="00EA2284">
            <w:pPr>
              <w:ind w:left="0"/>
              <w:jc w:val="center"/>
              <w:rPr>
                <w:rFonts w:cs="Arial"/>
                <w:b/>
              </w:rPr>
            </w:pPr>
            <w:r w:rsidRPr="00665847">
              <w:rPr>
                <w:b/>
                <w:bCs/>
                <w:color w:val="FFFFFF"/>
                <w:sz w:val="16"/>
                <w:szCs w:val="16"/>
              </w:rPr>
              <w:t>INDICATEURS cibles</w:t>
            </w:r>
          </w:p>
        </w:tc>
        <w:tc>
          <w:tcPr>
            <w:tcW w:w="375" w:type="pct"/>
            <w:shd w:val="clear" w:color="auto" w:fill="4BACC6"/>
            <w:vAlign w:val="center"/>
          </w:tcPr>
          <w:p w:rsidR="00EA2284" w:rsidRDefault="00EA2284" w:rsidP="00EA2284">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EA2284" w:rsidRPr="000106BD" w:rsidRDefault="00EA2284" w:rsidP="00EA2284">
            <w:pPr>
              <w:ind w:left="0"/>
              <w:jc w:val="center"/>
              <w:rPr>
                <w:b/>
                <w:bCs/>
                <w:color w:val="FFFFFF"/>
                <w:sz w:val="16"/>
                <w:szCs w:val="16"/>
              </w:rPr>
            </w:pPr>
            <w:r w:rsidRPr="000106BD">
              <w:rPr>
                <w:b/>
                <w:caps/>
                <w:color w:val="FFFFFF"/>
                <w:sz w:val="18"/>
              </w:rPr>
              <w:t>R /EC /NR</w:t>
            </w:r>
          </w:p>
        </w:tc>
        <w:tc>
          <w:tcPr>
            <w:tcW w:w="838" w:type="pct"/>
            <w:shd w:val="clear" w:color="auto" w:fill="4BACC6"/>
            <w:vAlign w:val="center"/>
          </w:tcPr>
          <w:p w:rsidR="00EA2284" w:rsidRPr="00F80573" w:rsidRDefault="00EA2284" w:rsidP="00EA2284">
            <w:pPr>
              <w:ind w:left="0"/>
              <w:jc w:val="center"/>
              <w:rPr>
                <w:rFonts w:cs="Arial"/>
                <w:b/>
                <w:caps/>
                <w:color w:val="FFFFFF"/>
              </w:rPr>
            </w:pPr>
            <w:r w:rsidRPr="00F80573">
              <w:rPr>
                <w:rFonts w:cs="Arial"/>
                <w:b/>
                <w:caps/>
                <w:color w:val="FFFFFF"/>
              </w:rPr>
              <w:t>Commentaires</w:t>
            </w:r>
          </w:p>
        </w:tc>
      </w:tr>
      <w:tr w:rsidR="00EA2284" w:rsidTr="00EA2284">
        <w:trPr>
          <w:trHeight w:val="718"/>
        </w:trPr>
        <w:tc>
          <w:tcPr>
            <w:tcW w:w="747" w:type="pct"/>
            <w:shd w:val="clear" w:color="auto" w:fill="auto"/>
          </w:tcPr>
          <w:p w:rsidR="00EA2284" w:rsidRDefault="00EA2284" w:rsidP="00EA2284">
            <w:pPr>
              <w:spacing w:before="120" w:after="120"/>
              <w:ind w:left="0"/>
            </w:pPr>
            <w:r>
              <w:rPr>
                <w:b/>
              </w:rPr>
              <w:t>Q</w:t>
            </w:r>
            <w:r w:rsidRPr="00107C9A">
              <w:rPr>
                <w:b/>
              </w:rPr>
              <w:t>ualité du service rendu à l’usager</w:t>
            </w:r>
          </w:p>
        </w:tc>
        <w:tc>
          <w:tcPr>
            <w:tcW w:w="697" w:type="pct"/>
            <w:shd w:val="clear" w:color="auto" w:fill="auto"/>
          </w:tcPr>
          <w:p w:rsidR="00EA2284" w:rsidRDefault="00EA2284" w:rsidP="00EA2284">
            <w:pPr>
              <w:ind w:left="0"/>
            </w:pPr>
          </w:p>
        </w:tc>
        <w:tc>
          <w:tcPr>
            <w:tcW w:w="1225" w:type="pct"/>
          </w:tcPr>
          <w:p w:rsidR="00EA2284" w:rsidRPr="00A856E6"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839"/>
        </w:trPr>
        <w:tc>
          <w:tcPr>
            <w:tcW w:w="747" w:type="pct"/>
            <w:shd w:val="clear" w:color="auto" w:fill="auto"/>
            <w:vAlign w:val="center"/>
          </w:tcPr>
          <w:p w:rsidR="00EA2284" w:rsidRDefault="00EA2284" w:rsidP="00EA2284">
            <w:pPr>
              <w:spacing w:before="120" w:after="120"/>
              <w:ind w:left="0"/>
            </w:pPr>
            <w:r w:rsidRPr="003605DF">
              <w:rPr>
                <w:b/>
              </w:rPr>
              <w:t>Maîtrise des risques</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343"/>
        </w:trPr>
        <w:tc>
          <w:tcPr>
            <w:tcW w:w="747" w:type="pct"/>
            <w:shd w:val="clear" w:color="auto" w:fill="auto"/>
            <w:vAlign w:val="center"/>
          </w:tcPr>
          <w:p w:rsidR="00EA2284" w:rsidRDefault="00EA2284" w:rsidP="00EA2284">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373"/>
        </w:trPr>
        <w:tc>
          <w:tcPr>
            <w:tcW w:w="747" w:type="pct"/>
            <w:shd w:val="clear" w:color="auto" w:fill="auto"/>
            <w:vAlign w:val="center"/>
          </w:tcPr>
          <w:p w:rsidR="00EA2284" w:rsidRDefault="00EA2284" w:rsidP="00EA2284">
            <w:pPr>
              <w:spacing w:before="120" w:after="120"/>
              <w:ind w:left="0"/>
            </w:pPr>
            <w:r w:rsidRPr="003605DF">
              <w:rPr>
                <w:b/>
              </w:rPr>
              <w:t>Renforcement de l’efficience de gestion et de gouvernance</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431"/>
        </w:trPr>
        <w:tc>
          <w:tcPr>
            <w:tcW w:w="747" w:type="pct"/>
            <w:shd w:val="clear" w:color="auto" w:fill="auto"/>
            <w:vAlign w:val="center"/>
          </w:tcPr>
          <w:p w:rsidR="00EA2284" w:rsidRPr="00247EE8" w:rsidRDefault="00EA2284" w:rsidP="00EA2284">
            <w:pPr>
              <w:spacing w:before="120" w:after="120"/>
              <w:ind w:left="0"/>
              <w:rPr>
                <w:b/>
              </w:rPr>
            </w:pPr>
            <w:r w:rsidRPr="00247EE8">
              <w:rPr>
                <w:b/>
              </w:rPr>
              <w:t>Coopérations/mutualisation avec d’autres ES ou ESMS non signataires du CPOM</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bl>
    <w:p w:rsidR="00393992" w:rsidRDefault="00393992" w:rsidP="00393992">
      <w:pPr>
        <w:ind w:left="0"/>
      </w:pPr>
    </w:p>
    <w:p w:rsidR="00393992" w:rsidRDefault="00393992" w:rsidP="00393992">
      <w:pPr>
        <w:ind w:left="0"/>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p>
    <w:p w:rsidR="00EA2284" w:rsidRDefault="00EA2284" w:rsidP="00393992">
      <w:pPr>
        <w:ind w:left="0"/>
        <w:sectPr w:rsidR="00EA2284" w:rsidSect="0026549D">
          <w:pgSz w:w="16839" w:h="11907" w:orient="landscape" w:code="9"/>
          <w:pgMar w:top="238" w:right="1418" w:bottom="1559" w:left="1418" w:header="567" w:footer="567" w:gutter="0"/>
          <w:cols w:space="708"/>
          <w:titlePg/>
          <w:docGrid w:linePitch="360"/>
        </w:sectPr>
      </w:pPr>
    </w:p>
    <w:p w:rsidR="00393992" w:rsidRDefault="00393992" w:rsidP="00393992">
      <w:pPr>
        <w:ind w:left="0"/>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t>ANNEXE 5</w:t>
      </w:r>
    </w:p>
    <w:p w:rsidR="00393992" w:rsidRDefault="00393992" w:rsidP="00393992">
      <w:pPr>
        <w:pStyle w:val="Corpsdetexte"/>
        <w:rPr>
          <w:b/>
        </w:rPr>
      </w:pPr>
    </w:p>
    <w:p w:rsidR="00E50E88" w:rsidRDefault="00E50E88" w:rsidP="00E50E88">
      <w:pPr>
        <w:pStyle w:val="Corpsdetexte"/>
        <w:ind w:left="-709" w:firstLine="709"/>
        <w:jc w:val="center"/>
        <w:rPr>
          <w:b/>
          <w:u w:val="single"/>
        </w:rPr>
      </w:pPr>
      <w:r w:rsidRPr="00751BA5">
        <w:rPr>
          <w:b/>
          <w:u w:val="single"/>
        </w:rPr>
        <w:t>Eléments financiers</w:t>
      </w:r>
    </w:p>
    <w:p w:rsidR="00E50E88" w:rsidRPr="00751BA5" w:rsidRDefault="00E50E88" w:rsidP="00E50E88">
      <w:pPr>
        <w:pStyle w:val="Corpsdetexte"/>
        <w:jc w:val="center"/>
        <w:rPr>
          <w:noProof/>
          <w:u w:val="single"/>
        </w:rPr>
      </w:pPr>
    </w:p>
    <w:p w:rsidR="00E50E88" w:rsidRPr="00514E94" w:rsidRDefault="00E50E88" w:rsidP="00E50E88">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des dotations des établissements et services parties intégrante du CPOM</w:t>
      </w:r>
    </w:p>
    <w:p w:rsidR="00E50E88" w:rsidRDefault="00E50E88" w:rsidP="00E50E88">
      <w:pPr>
        <w:pStyle w:val="Paragraphedeliste"/>
        <w:jc w:val="both"/>
        <w:rPr>
          <w:rFonts w:cs="Arial"/>
          <w:b/>
          <w:sz w:val="20"/>
          <w:szCs w:val="20"/>
        </w:rPr>
      </w:pPr>
    </w:p>
    <w:tbl>
      <w:tblPr>
        <w:tblW w:w="15549"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1379"/>
        <w:gridCol w:w="1076"/>
        <w:gridCol w:w="828"/>
        <w:gridCol w:w="827"/>
        <w:gridCol w:w="964"/>
        <w:gridCol w:w="828"/>
        <w:gridCol w:w="964"/>
        <w:gridCol w:w="1332"/>
        <w:gridCol w:w="1142"/>
        <w:gridCol w:w="948"/>
        <w:gridCol w:w="992"/>
        <w:gridCol w:w="993"/>
        <w:gridCol w:w="708"/>
        <w:gridCol w:w="707"/>
        <w:gridCol w:w="967"/>
        <w:gridCol w:w="27"/>
      </w:tblGrid>
      <w:tr w:rsidR="00EA2284" w:rsidRPr="00664B70" w:rsidTr="00EA2284">
        <w:trPr>
          <w:gridAfter w:val="1"/>
          <w:wAfter w:w="27" w:type="dxa"/>
          <w:trHeight w:val="1373"/>
        </w:trPr>
        <w:tc>
          <w:tcPr>
            <w:tcW w:w="867"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Finess géo</w:t>
            </w:r>
          </w:p>
        </w:tc>
        <w:tc>
          <w:tcPr>
            <w:tcW w:w="1379"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Default="00EA2284" w:rsidP="00EA2284">
            <w:pPr>
              <w:pStyle w:val="Paragraphedeliste"/>
              <w:ind w:left="0"/>
              <w:jc w:val="center"/>
              <w:rPr>
                <w:rFonts w:cs="Arial"/>
                <w:b/>
                <w:bCs/>
                <w:sz w:val="16"/>
                <w:szCs w:val="16"/>
              </w:rPr>
            </w:pPr>
            <w:r>
              <w:rPr>
                <w:rFonts w:cs="Arial"/>
                <w:b/>
                <w:bCs/>
                <w:sz w:val="16"/>
                <w:szCs w:val="16"/>
              </w:rPr>
              <w:t xml:space="preserve">Nom ESMS </w:t>
            </w:r>
          </w:p>
          <w:p w:rsidR="00EA2284" w:rsidRPr="00664B70" w:rsidRDefault="00EA2284" w:rsidP="00EA2284">
            <w:pPr>
              <w:pStyle w:val="Paragraphedeliste"/>
              <w:ind w:left="0"/>
              <w:jc w:val="center"/>
              <w:rPr>
                <w:rFonts w:cs="Arial"/>
                <w:b/>
                <w:bCs/>
                <w:sz w:val="16"/>
                <w:szCs w:val="16"/>
              </w:rPr>
            </w:pPr>
            <w:r>
              <w:rPr>
                <w:rFonts w:cs="Arial"/>
                <w:b/>
                <w:bCs/>
                <w:sz w:val="16"/>
                <w:szCs w:val="16"/>
              </w:rPr>
              <w:t>(EHPAD, AJ, HT, résidence autonomie)</w:t>
            </w:r>
          </w:p>
        </w:tc>
        <w:tc>
          <w:tcPr>
            <w:tcW w:w="1076"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Option tarifaire </w:t>
            </w:r>
          </w:p>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(GLOBAL ou PARTIEL)</w:t>
            </w:r>
          </w:p>
        </w:tc>
        <w:tc>
          <w:tcPr>
            <w:tcW w:w="828"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PUI</w:t>
            </w:r>
          </w:p>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(Avec ou sans PUI)</w:t>
            </w:r>
          </w:p>
        </w:tc>
        <w:tc>
          <w:tcPr>
            <w:tcW w:w="1791"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PMP</w:t>
            </w:r>
          </w:p>
        </w:tc>
        <w:tc>
          <w:tcPr>
            <w:tcW w:w="1792"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GMP</w:t>
            </w:r>
          </w:p>
        </w:tc>
        <w:tc>
          <w:tcPr>
            <w:tcW w:w="1332"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shd w:val="clear" w:color="auto" w:fill="B6DDE8"/>
              <w:spacing w:after="0" w:line="240" w:lineRule="auto"/>
              <w:ind w:left="0"/>
              <w:contextualSpacing w:val="0"/>
              <w:jc w:val="center"/>
              <w:rPr>
                <w:b/>
                <w:bCs/>
              </w:rPr>
            </w:pPr>
            <w:r w:rsidRPr="00A37D4B">
              <w:rPr>
                <w:rFonts w:eastAsia="Times New Roman"/>
                <w:b/>
                <w:bCs/>
                <w:sz w:val="18"/>
              </w:rPr>
              <w:t>Sections tarifaire</w:t>
            </w:r>
            <w:r>
              <w:rPr>
                <w:rFonts w:eastAsia="Times New Roman"/>
                <w:b/>
                <w:bCs/>
                <w:sz w:val="18"/>
              </w:rPr>
              <w:t>s</w:t>
            </w:r>
          </w:p>
        </w:tc>
        <w:tc>
          <w:tcPr>
            <w:tcW w:w="1142" w:type="dxa"/>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Pr>
                <w:rFonts w:cs="Arial"/>
                <w:b/>
                <w:bCs/>
                <w:sz w:val="16"/>
                <w:szCs w:val="16"/>
              </w:rPr>
              <w:t>Forfait</w:t>
            </w:r>
            <w:r w:rsidRPr="00664B70">
              <w:rPr>
                <w:rFonts w:cs="Arial"/>
                <w:b/>
                <w:bCs/>
                <w:sz w:val="16"/>
                <w:szCs w:val="16"/>
              </w:rPr>
              <w:t xml:space="preserve"> global </w:t>
            </w:r>
            <w:r>
              <w:rPr>
                <w:rFonts w:cs="Arial"/>
                <w:b/>
                <w:bCs/>
                <w:sz w:val="16"/>
                <w:szCs w:val="16"/>
              </w:rPr>
              <w:t>à la date de</w:t>
            </w:r>
            <w:r w:rsidRPr="00664B70">
              <w:rPr>
                <w:rFonts w:cs="Arial"/>
                <w:b/>
                <w:bCs/>
                <w:sz w:val="16"/>
                <w:szCs w:val="16"/>
              </w:rPr>
              <w:t xml:space="preserve"> signature du CPOM</w:t>
            </w:r>
          </w:p>
        </w:tc>
        <w:tc>
          <w:tcPr>
            <w:tcW w:w="5315" w:type="dxa"/>
            <w:gridSpan w:val="6"/>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Financements complémentaires </w:t>
            </w:r>
            <w:r>
              <w:rPr>
                <w:rFonts w:cs="Arial"/>
                <w:b/>
                <w:bCs/>
                <w:sz w:val="16"/>
                <w:szCs w:val="16"/>
              </w:rPr>
              <w:t xml:space="preserve">– </w:t>
            </w:r>
            <w:r w:rsidRPr="0005783F">
              <w:rPr>
                <w:rFonts w:cs="Arial"/>
                <w:b/>
                <w:bCs/>
                <w:sz w:val="16"/>
                <w:szCs w:val="16"/>
                <w:highlight w:val="yellow"/>
              </w:rPr>
              <w:t>Année 201X</w:t>
            </w:r>
            <w:r>
              <w:rPr>
                <w:rFonts w:cs="Arial"/>
                <w:b/>
                <w:bCs/>
                <w:sz w:val="16"/>
                <w:szCs w:val="16"/>
              </w:rPr>
              <w:t xml:space="preserve"> (</w:t>
            </w:r>
            <w:r w:rsidRPr="00664B70">
              <w:rPr>
                <w:rFonts w:cs="Arial"/>
                <w:b/>
                <w:bCs/>
                <w:sz w:val="16"/>
                <w:szCs w:val="16"/>
              </w:rPr>
              <w:t>année du CPOM)</w:t>
            </w:r>
          </w:p>
        </w:tc>
      </w:tr>
      <w:tr w:rsidR="00EA2284" w:rsidRPr="00A37D4B" w:rsidTr="00EA2284">
        <w:trPr>
          <w:trHeight w:val="410"/>
        </w:trPr>
        <w:tc>
          <w:tcPr>
            <w:tcW w:w="867"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bCs/>
                <w:sz w:val="20"/>
                <w:szCs w:val="20"/>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82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4"/>
                <w:szCs w:val="16"/>
              </w:rPr>
              <w:t>Date validation</w:t>
            </w:r>
          </w:p>
        </w:tc>
        <w:tc>
          <w:tcPr>
            <w:tcW w:w="8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4"/>
                <w:szCs w:val="16"/>
              </w:rPr>
              <w:t>Date validation</w:t>
            </w:r>
          </w:p>
        </w:tc>
        <w:tc>
          <w:tcPr>
            <w:tcW w:w="1332" w:type="dxa"/>
            <w:vMerge/>
            <w:tcBorders>
              <w:top w:val="single" w:sz="8" w:space="0" w:color="4BACC6"/>
              <w:left w:val="single" w:sz="8" w:space="0" w:color="4BACC6"/>
              <w:bottom w:val="single" w:sz="8" w:space="0" w:color="4BACC6"/>
              <w:right w:val="single" w:sz="8" w:space="0" w:color="4BACC6"/>
            </w:tcBorders>
            <w:shd w:val="clear" w:color="auto" w:fill="B6DDE8"/>
          </w:tcPr>
          <w:p w:rsidR="00EA2284" w:rsidRPr="00664B70" w:rsidRDefault="00EA2284" w:rsidP="00EA2284">
            <w:pPr>
              <w:pStyle w:val="Paragraphedeliste"/>
              <w:ind w:left="0"/>
              <w:jc w:val="center"/>
              <w:rPr>
                <w:rFonts w:cs="Arial"/>
                <w:b/>
                <w:color w:val="FF0000"/>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HP</w:t>
            </w:r>
          </w:p>
        </w:tc>
        <w:tc>
          <w:tcPr>
            <w:tcW w:w="94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HT</w:t>
            </w:r>
          </w:p>
        </w:tc>
        <w:tc>
          <w:tcPr>
            <w:tcW w:w="99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AJ</w:t>
            </w:r>
          </w:p>
        </w:tc>
        <w:tc>
          <w:tcPr>
            <w:tcW w:w="9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PASA</w:t>
            </w:r>
          </w:p>
        </w:tc>
        <w:tc>
          <w:tcPr>
            <w:tcW w:w="7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UHR</w:t>
            </w:r>
          </w:p>
        </w:tc>
        <w:tc>
          <w:tcPr>
            <w:tcW w:w="70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PFR</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A37D4B" w:rsidRDefault="00EA2284" w:rsidP="00EA2284">
            <w:pPr>
              <w:pStyle w:val="Paragraphedeliste"/>
              <w:ind w:left="0"/>
              <w:jc w:val="center"/>
              <w:rPr>
                <w:rFonts w:cs="Arial"/>
                <w:i/>
                <w:sz w:val="16"/>
                <w:szCs w:val="16"/>
              </w:rPr>
            </w:pPr>
            <w:r w:rsidRPr="00A37D4B">
              <w:rPr>
                <w:rFonts w:cs="Arial"/>
                <w:sz w:val="16"/>
                <w:szCs w:val="16"/>
              </w:rPr>
              <w:t xml:space="preserve">Autres </w:t>
            </w:r>
            <w:r w:rsidRPr="00A37D4B">
              <w:rPr>
                <w:rFonts w:cs="Arial"/>
                <w:i/>
                <w:sz w:val="16"/>
                <w:szCs w:val="16"/>
              </w:rPr>
              <w:t>(à préciser)</w:t>
            </w:r>
          </w:p>
        </w:tc>
      </w:tr>
      <w:tr w:rsidR="00EA2284" w:rsidRPr="00664B70" w:rsidTr="00EA2284">
        <w:trPr>
          <w:trHeight w:val="545"/>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7D5865">
            <w:pPr>
              <w:pStyle w:val="Paragraphedeliste"/>
              <w:ind w:left="0"/>
              <w:jc w:val="center"/>
              <w:rPr>
                <w:rFonts w:cs="Arial"/>
                <w:b/>
                <w:sz w:val="16"/>
                <w:szCs w:val="16"/>
              </w:rPr>
            </w:pPr>
            <w:r w:rsidRPr="00AB4EF4">
              <w:rPr>
                <w:rFonts w:cs="Arial"/>
                <w:b/>
                <w:i/>
                <w:sz w:val="14"/>
                <w:szCs w:val="16"/>
              </w:rPr>
              <w:t>Cf. Article 2 de la dernière</w:t>
            </w:r>
            <w:r w:rsidR="007D5865">
              <w:rPr>
                <w:rFonts w:cs="Arial"/>
                <w:b/>
                <w:i/>
                <w:sz w:val="14"/>
                <w:szCs w:val="16"/>
              </w:rPr>
              <w:t xml:space="preserve"> </w:t>
            </w:r>
            <w:r w:rsidRPr="00AB4EF4">
              <w:rPr>
                <w:rFonts w:cs="Arial"/>
                <w:b/>
                <w:i/>
                <w:sz w:val="14"/>
                <w:szCs w:val="16"/>
              </w:rPr>
              <w:t>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3"/>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5"/>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3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bl>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 xml:space="preserve">des dotations </w:t>
      </w:r>
      <w:r w:rsidR="00E50E88">
        <w:rPr>
          <w:rFonts w:cs="Arial"/>
          <w:b/>
          <w:sz w:val="20"/>
          <w:szCs w:val="20"/>
        </w:rPr>
        <w:t xml:space="preserve">des </w:t>
      </w:r>
      <w:r w:rsidRPr="00514E94">
        <w:rPr>
          <w:rFonts w:cs="Arial"/>
          <w:b/>
          <w:sz w:val="20"/>
          <w:szCs w:val="20"/>
        </w:rPr>
        <w:t>services partie intégrante du CPOM</w:t>
      </w:r>
    </w:p>
    <w:p w:rsidR="00393992" w:rsidRDefault="00393992" w:rsidP="00393992">
      <w:pPr>
        <w:pStyle w:val="Paragraphedeliste"/>
        <w:jc w:val="both"/>
        <w:rPr>
          <w:rFonts w:cs="Arial"/>
          <w:b/>
          <w:sz w:val="20"/>
          <w:szCs w:val="20"/>
        </w:rPr>
      </w:pPr>
    </w:p>
    <w:tbl>
      <w:tblPr>
        <w:tblW w:w="15274"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3103"/>
        <w:gridCol w:w="2756"/>
        <w:gridCol w:w="2064"/>
        <w:gridCol w:w="1142"/>
        <w:gridCol w:w="948"/>
        <w:gridCol w:w="992"/>
        <w:gridCol w:w="3402"/>
      </w:tblGrid>
      <w:tr w:rsidR="00EA2284" w:rsidRPr="00664B70" w:rsidTr="00EA2284">
        <w:trPr>
          <w:trHeight w:val="525"/>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Finess géo</w:t>
            </w:r>
          </w:p>
        </w:tc>
        <w:tc>
          <w:tcPr>
            <w:tcW w:w="3103"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Pr>
                <w:rFonts w:cs="Arial"/>
                <w:b/>
                <w:bCs/>
                <w:sz w:val="16"/>
                <w:szCs w:val="16"/>
              </w:rPr>
              <w:t>Commune SSIAD</w:t>
            </w:r>
          </w:p>
        </w:tc>
        <w:tc>
          <w:tcPr>
            <w:tcW w:w="2064"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EA2284" w:rsidRPr="00664B70" w:rsidRDefault="00EA2284" w:rsidP="00EA2284">
            <w:pPr>
              <w:pStyle w:val="Paragraphedeliste"/>
              <w:ind w:left="0"/>
              <w:jc w:val="center"/>
              <w:rPr>
                <w:rFonts w:cs="Arial"/>
                <w:b/>
                <w:bCs/>
                <w:sz w:val="16"/>
                <w:szCs w:val="16"/>
              </w:rPr>
            </w:pPr>
            <w:r>
              <w:rPr>
                <w:rFonts w:cs="Arial"/>
                <w:b/>
                <w:bCs/>
                <w:sz w:val="16"/>
                <w:szCs w:val="16"/>
              </w:rPr>
              <w:t>Dotation globale de Soins à la date de signature du CPOM</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ESA</w:t>
            </w:r>
          </w:p>
        </w:tc>
        <w:tc>
          <w:tcPr>
            <w:tcW w:w="340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EA2284" w:rsidRPr="00664B70" w:rsidRDefault="00EA2284" w:rsidP="00EA2284">
            <w:pPr>
              <w:pStyle w:val="Paragraphedeliste"/>
              <w:ind w:left="0"/>
              <w:jc w:val="center"/>
              <w:rPr>
                <w:rFonts w:cs="Arial"/>
                <w:b/>
                <w:sz w:val="16"/>
                <w:szCs w:val="16"/>
              </w:rPr>
            </w:pPr>
            <w:r w:rsidRPr="00664B70">
              <w:rPr>
                <w:rFonts w:cs="Arial"/>
                <w:b/>
                <w:bCs/>
                <w:sz w:val="16"/>
                <w:szCs w:val="16"/>
              </w:rPr>
              <w:t xml:space="preserve">Financements complémentaires </w:t>
            </w:r>
            <w:r>
              <w:rPr>
                <w:rFonts w:cs="Arial"/>
                <w:b/>
                <w:bCs/>
                <w:sz w:val="16"/>
                <w:szCs w:val="16"/>
              </w:rPr>
              <w:t>en 201</w:t>
            </w:r>
            <w:r w:rsidRPr="005916E9">
              <w:rPr>
                <w:rFonts w:cs="Arial"/>
                <w:b/>
                <w:bCs/>
                <w:sz w:val="16"/>
                <w:szCs w:val="16"/>
                <w:highlight w:val="yellow"/>
              </w:rPr>
              <w:t>X</w:t>
            </w:r>
          </w:p>
        </w:tc>
      </w:tr>
      <w:tr w:rsidR="00EA2284" w:rsidRPr="00664B70" w:rsidTr="00EA2284">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504CF5" w:rsidRDefault="00EA2284" w:rsidP="00EA2284">
            <w:pPr>
              <w:pStyle w:val="Paragraphedeliste"/>
              <w:ind w:left="0"/>
              <w:jc w:val="center"/>
              <w:rPr>
                <w:highlight w:val="yellow"/>
              </w:rPr>
            </w:pPr>
            <w:r w:rsidRPr="00504CF5">
              <w:rPr>
                <w:highlight w:val="yellow"/>
              </w:rPr>
              <w:t>XX</w:t>
            </w:r>
          </w:p>
        </w:tc>
      </w:tr>
      <w:tr w:rsidR="00EA2284" w:rsidRPr="00664B70" w:rsidTr="00EA2284">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EA2284" w:rsidRPr="00664B70" w:rsidRDefault="00EA2284" w:rsidP="00EA2284">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r>
    </w:tbl>
    <w:p w:rsidR="00393992" w:rsidRPr="00EA2284" w:rsidRDefault="00393992" w:rsidP="00EA2284">
      <w:pPr>
        <w:ind w:left="0"/>
        <w:jc w:val="both"/>
        <w:rPr>
          <w:rFonts w:cs="Arial"/>
          <w:b/>
        </w:rPr>
      </w:pPr>
    </w:p>
    <w:p w:rsidR="00393992" w:rsidRPr="00F82172" w:rsidRDefault="00393992" w:rsidP="00393992">
      <w:pPr>
        <w:pStyle w:val="Paragraphedeliste"/>
        <w:jc w:val="both"/>
        <w:rPr>
          <w:rFonts w:cs="Arial"/>
          <w:b/>
          <w:color w:val="FF0000"/>
          <w:sz w:val="20"/>
          <w:szCs w:val="20"/>
        </w:rPr>
      </w:pPr>
    </w:p>
    <w:p w:rsidR="00D7646A" w:rsidRPr="0047609E" w:rsidRDefault="00D7646A" w:rsidP="00D7646A">
      <w:pPr>
        <w:pStyle w:val="Paragraphedeliste"/>
        <w:numPr>
          <w:ilvl w:val="0"/>
          <w:numId w:val="15"/>
        </w:numPr>
        <w:jc w:val="both"/>
        <w:rPr>
          <w:rFonts w:cs="Arial"/>
          <w:sz w:val="20"/>
          <w:szCs w:val="20"/>
        </w:rPr>
      </w:pPr>
      <w:r w:rsidRPr="0047609E">
        <w:rPr>
          <w:rFonts w:cs="Arial"/>
          <w:b/>
          <w:sz w:val="20"/>
          <w:szCs w:val="20"/>
        </w:rPr>
        <w:t xml:space="preserve">Le PGFP transmis à l’appui de l’EPRD </w:t>
      </w:r>
      <w:r>
        <w:rPr>
          <w:rFonts w:cs="Arial"/>
          <w:b/>
          <w:sz w:val="20"/>
          <w:szCs w:val="20"/>
          <w:highlight w:val="yellow"/>
        </w:rPr>
        <w:t>201</w:t>
      </w:r>
      <w:r w:rsidRPr="0047609E">
        <w:rPr>
          <w:rFonts w:cs="Arial"/>
          <w:b/>
          <w:sz w:val="20"/>
          <w:szCs w:val="20"/>
          <w:highlight w:val="yellow"/>
        </w:rPr>
        <w:t>X</w:t>
      </w:r>
      <w:r w:rsidRPr="0047609E">
        <w:rPr>
          <w:rFonts w:cs="Arial"/>
          <w:b/>
          <w:sz w:val="20"/>
          <w:szCs w:val="20"/>
        </w:rPr>
        <w:t xml:space="preserve">, une fois validé, aura valeur d’avenant au présent CPOM </w:t>
      </w:r>
    </w:p>
    <w:p w:rsidR="00D7646A" w:rsidRPr="0047609E" w:rsidRDefault="00D7646A" w:rsidP="00D7646A">
      <w:pPr>
        <w:pStyle w:val="Paragraphedeliste"/>
        <w:ind w:left="360"/>
        <w:jc w:val="both"/>
        <w:rPr>
          <w:rFonts w:cs="Arial"/>
          <w:sz w:val="20"/>
          <w:szCs w:val="20"/>
        </w:rPr>
      </w:pPr>
    </w:p>
    <w:p w:rsidR="00D7646A" w:rsidRPr="00514E94" w:rsidRDefault="00D7646A" w:rsidP="00D7646A">
      <w:pPr>
        <w:pStyle w:val="Paragraphedeliste"/>
        <w:ind w:left="0"/>
        <w:jc w:val="both"/>
        <w:rPr>
          <w:rFonts w:cs="Arial"/>
          <w:b/>
          <w:sz w:val="20"/>
          <w:szCs w:val="20"/>
        </w:rPr>
      </w:pPr>
      <w:r w:rsidRPr="00514E94">
        <w:rPr>
          <w:rFonts w:cs="Arial"/>
          <w:b/>
          <w:sz w:val="20"/>
          <w:szCs w:val="20"/>
        </w:rPr>
        <w:t xml:space="preserve">Au regard des objectifs du CPOM et compte-tenu des résultats prévisionnels du PGFP approuvé ainsi que de l’évolution prévisionnelle des ratios financiers, </w:t>
      </w:r>
      <w:r w:rsidRPr="00FA00A4">
        <w:rPr>
          <w:rFonts w:cs="Arial"/>
          <w:b/>
          <w:sz w:val="20"/>
          <w:szCs w:val="20"/>
        </w:rPr>
        <w:t>les autorités de tarification et l’organisme gestionnaire s’accordent</w:t>
      </w:r>
      <w:r>
        <w:rPr>
          <w:rFonts w:cs="Arial"/>
          <w:b/>
          <w:sz w:val="20"/>
          <w:szCs w:val="20"/>
        </w:rPr>
        <w:t xml:space="preserve"> sur </w:t>
      </w:r>
      <w:r w:rsidRPr="00514E94">
        <w:rPr>
          <w:rFonts w:cs="Arial"/>
          <w:b/>
          <w:sz w:val="20"/>
          <w:szCs w:val="20"/>
        </w:rPr>
        <w:t>l’affectation prioritaire des résultats suivante :</w:t>
      </w:r>
    </w:p>
    <w:p w:rsidR="00D7646A" w:rsidRPr="00514E94" w:rsidRDefault="00D7646A" w:rsidP="00D7646A">
      <w:pPr>
        <w:pStyle w:val="Paragraphedeliste"/>
        <w:ind w:left="360"/>
        <w:jc w:val="both"/>
        <w:rPr>
          <w:rFonts w:cs="Arial"/>
          <w:b/>
          <w:sz w:val="20"/>
          <w:szCs w:val="20"/>
        </w:rPr>
      </w:pPr>
      <w:r w:rsidRPr="00514E94">
        <w:rPr>
          <w:rFonts w:cs="Arial"/>
          <w:b/>
          <w:sz w:val="20"/>
          <w:szCs w:val="20"/>
        </w:rPr>
        <w:t>-</w:t>
      </w:r>
      <w:r>
        <w:rPr>
          <w:rFonts w:cs="Arial"/>
          <w:b/>
          <w:sz w:val="20"/>
          <w:szCs w:val="20"/>
        </w:rPr>
        <w:t xml:space="preserve"> </w:t>
      </w:r>
      <w:r w:rsidRPr="00C83A07">
        <w:rPr>
          <w:rFonts w:cs="Arial"/>
          <w:b/>
          <w:bCs/>
          <w:i/>
          <w:sz w:val="16"/>
          <w:szCs w:val="16"/>
          <w:highlight w:val="yellow"/>
        </w:rPr>
        <w:t>proposer une affectation de résulta</w:t>
      </w:r>
      <w:r>
        <w:rPr>
          <w:rFonts w:cs="Arial"/>
          <w:b/>
          <w:bCs/>
          <w:i/>
          <w:sz w:val="16"/>
          <w:szCs w:val="16"/>
          <w:highlight w:val="yellow"/>
        </w:rPr>
        <w:t>t conformément au guide de la contractualisation</w:t>
      </w:r>
    </w:p>
    <w:p w:rsidR="00D7646A" w:rsidRPr="000E7AB0" w:rsidRDefault="00D7646A" w:rsidP="00D7646A">
      <w:pPr>
        <w:pStyle w:val="Paragraphedeliste"/>
        <w:ind w:left="360"/>
        <w:jc w:val="both"/>
        <w:rPr>
          <w:rFonts w:cs="Arial"/>
          <w:b/>
          <w:sz w:val="20"/>
          <w:szCs w:val="20"/>
        </w:rPr>
      </w:pPr>
      <w:r w:rsidRPr="000E7AB0">
        <w:rPr>
          <w:rFonts w:cs="Arial"/>
          <w:b/>
          <w:sz w:val="20"/>
          <w:szCs w:val="20"/>
        </w:rPr>
        <w:t>-</w:t>
      </w:r>
    </w:p>
    <w:p w:rsidR="00393992" w:rsidRPr="00B113C9" w:rsidRDefault="00393992" w:rsidP="00393992">
      <w:pPr>
        <w:pStyle w:val="Paragraphedeliste"/>
        <w:ind w:left="0"/>
        <w:jc w:val="both"/>
        <w:rPr>
          <w:rFonts w:cs="Arial"/>
          <w:sz w:val="20"/>
          <w:szCs w:val="20"/>
        </w:rPr>
      </w:pPr>
    </w:p>
    <w:p w:rsidR="00393992" w:rsidRDefault="00393992" w:rsidP="00393992">
      <w:pPr>
        <w:pStyle w:val="Paragraphedeliste"/>
        <w:rPr>
          <w:rFonts w:cs="Arial"/>
          <w:sz w:val="20"/>
          <w:szCs w:val="20"/>
        </w:rPr>
      </w:pPr>
    </w:p>
    <w:p w:rsidR="00AE67B9" w:rsidRPr="00B113C9" w:rsidRDefault="00AE67B9" w:rsidP="00393992">
      <w:pPr>
        <w:pStyle w:val="Paragraphedeliste"/>
        <w:rPr>
          <w:rFonts w:cs="Arial"/>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A</w:t>
      </w:r>
      <w:r>
        <w:rPr>
          <w:rFonts w:cs="Arial"/>
          <w:b/>
          <w:sz w:val="20"/>
          <w:szCs w:val="20"/>
        </w:rPr>
        <w:t>nnexer l’a</w:t>
      </w:r>
      <w:r w:rsidRPr="00B113C9">
        <w:rPr>
          <w:rFonts w:cs="Arial"/>
          <w:b/>
          <w:sz w:val="20"/>
          <w:szCs w:val="20"/>
        </w:rPr>
        <w:t>rrêté fixant les frais de siège, le cas échéant</w:t>
      </w:r>
    </w:p>
    <w:p w:rsidR="00393992" w:rsidRPr="00B113C9" w:rsidRDefault="00393992" w:rsidP="00393992">
      <w:pPr>
        <w:pStyle w:val="Paragraphedeliste"/>
        <w:rPr>
          <w:rFonts w:cs="Arial"/>
          <w:b/>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 xml:space="preserve">Le cas échéant, </w:t>
      </w:r>
      <w:r>
        <w:rPr>
          <w:rFonts w:cs="Arial"/>
          <w:b/>
          <w:sz w:val="20"/>
          <w:szCs w:val="20"/>
        </w:rPr>
        <w:t xml:space="preserve">le </w:t>
      </w:r>
      <w:r w:rsidRPr="00B113C9">
        <w:rPr>
          <w:rFonts w:cs="Arial"/>
          <w:b/>
          <w:sz w:val="20"/>
          <w:szCs w:val="20"/>
        </w:rPr>
        <w:t>plan de retour à l’équilibre</w:t>
      </w:r>
      <w:r>
        <w:rPr>
          <w:rFonts w:cs="Arial"/>
          <w:b/>
          <w:sz w:val="20"/>
          <w:szCs w:val="20"/>
        </w:rPr>
        <w:t xml:space="preserve"> est joint en annexe</w:t>
      </w:r>
      <w:r w:rsidRPr="00B113C9">
        <w:rPr>
          <w:rFonts w:cs="Arial"/>
          <w:b/>
          <w:sz w:val="20"/>
          <w:szCs w:val="20"/>
        </w:rPr>
        <w:t> : tableau des mesures mises en œuvre par le gestionnaire pour assurer le retour à l’équilibre – transmission annuelle dans le cadre de l’ERRD</w:t>
      </w:r>
      <w:r>
        <w:rPr>
          <w:rFonts w:cs="Arial"/>
          <w:b/>
          <w:sz w:val="20"/>
          <w:szCs w:val="20"/>
        </w:rPr>
        <w:t>.</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E50E88" w:rsidRDefault="00E50E88" w:rsidP="00393992">
      <w:pPr>
        <w:pStyle w:val="Paragraphedeliste"/>
        <w:rPr>
          <w:rFonts w:cs="Arial"/>
          <w:b/>
          <w:sz w:val="20"/>
          <w:szCs w:val="20"/>
        </w:rPr>
      </w:pPr>
    </w:p>
    <w:p w:rsidR="00E50E88" w:rsidRDefault="00E50E88" w:rsidP="00393992">
      <w:pPr>
        <w:pStyle w:val="Paragraphedeliste"/>
        <w:rPr>
          <w:rFonts w:cs="Arial"/>
          <w:b/>
          <w:sz w:val="20"/>
          <w:szCs w:val="20"/>
        </w:rPr>
      </w:pPr>
    </w:p>
    <w:p w:rsidR="00442B57" w:rsidRDefault="00442B57" w:rsidP="00393992">
      <w:pPr>
        <w:pStyle w:val="Paragraphedeliste"/>
        <w:rPr>
          <w:rFonts w:cs="Arial"/>
          <w:b/>
          <w:sz w:val="20"/>
          <w:szCs w:val="20"/>
        </w:rPr>
      </w:pPr>
    </w:p>
    <w:p w:rsidR="00E50E88" w:rsidRDefault="00E50E88" w:rsidP="00393992">
      <w:pPr>
        <w:pStyle w:val="Paragraphedeliste"/>
        <w:rPr>
          <w:rFonts w:cs="Arial"/>
          <w:b/>
          <w:sz w:val="20"/>
          <w:szCs w:val="20"/>
        </w:rPr>
      </w:pPr>
    </w:p>
    <w:p w:rsidR="00EA2284" w:rsidRDefault="00EA2284" w:rsidP="00393992">
      <w:pPr>
        <w:pStyle w:val="Paragraphedeliste"/>
        <w:rPr>
          <w:rFonts w:cs="Arial"/>
          <w:b/>
          <w:sz w:val="20"/>
          <w:szCs w:val="20"/>
        </w:rPr>
        <w:sectPr w:rsidR="00EA2284" w:rsidSect="0026549D">
          <w:pgSz w:w="16839" w:h="11907" w:orient="landscape" w:code="9"/>
          <w:pgMar w:top="238" w:right="1418" w:bottom="1559" w:left="1418" w:header="567" w:footer="567" w:gutter="0"/>
          <w:cols w:space="708"/>
          <w:titlePg/>
          <w:docGrid w:linePitch="360"/>
        </w:sectPr>
      </w:pPr>
    </w:p>
    <w:p w:rsidR="00F53693" w:rsidRDefault="00F53693">
      <w:pPr>
        <w:ind w:left="0"/>
        <w:rPr>
          <w:b/>
          <w:sz w:val="36"/>
          <w:szCs w:val="36"/>
        </w:rPr>
      </w:pPr>
    </w:p>
    <w:p w:rsidR="00F53693" w:rsidRPr="00664B70" w:rsidRDefault="00F53693" w:rsidP="00F53693">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6</w:t>
      </w:r>
    </w:p>
    <w:p w:rsidR="00F53693" w:rsidRDefault="00F53693" w:rsidP="00F53693">
      <w:pPr>
        <w:pStyle w:val="Corpsdetexte"/>
        <w:rPr>
          <w:noProof/>
        </w:rPr>
      </w:pPr>
    </w:p>
    <w:p w:rsidR="00F53693" w:rsidRPr="00AB1C4B" w:rsidRDefault="00F53693" w:rsidP="00F53693">
      <w:pPr>
        <w:pStyle w:val="Paragraphedeliste"/>
        <w:ind w:left="0"/>
        <w:jc w:val="center"/>
        <w:rPr>
          <w:i/>
          <w:u w:val="single"/>
        </w:rPr>
      </w:pPr>
      <w:r w:rsidRPr="00AB1C4B">
        <w:rPr>
          <w:b/>
          <w:u w:val="single"/>
        </w:rPr>
        <w:t>Eléments du contrat ou convention liant le gestionnaire à d’autres autorités publiques ayant un impact sur la réalisation du CPOM (CPOM sanitaire)</w:t>
      </w:r>
    </w:p>
    <w:p w:rsidR="00F53693" w:rsidRPr="00146AF3" w:rsidRDefault="00F53693" w:rsidP="00F53693">
      <w:pPr>
        <w:pStyle w:val="Corpsdetexte"/>
        <w:rPr>
          <w:i/>
          <w:noProof/>
        </w:rPr>
      </w:pPr>
      <w:r w:rsidRPr="00146AF3">
        <w:rPr>
          <w:i/>
          <w:noProof/>
        </w:rPr>
        <w:t>Lister les objectifs du CPOM sanitaire impliquant le gestionnaire.</w:t>
      </w:r>
    </w:p>
    <w:p w:rsidR="006A26EB" w:rsidRPr="00EF62E6" w:rsidRDefault="006A26EB" w:rsidP="007F53BF">
      <w:pPr>
        <w:ind w:left="-1134"/>
        <w:jc w:val="center"/>
        <w:rPr>
          <w:b/>
          <w:sz w:val="36"/>
          <w:szCs w:val="36"/>
        </w:rPr>
      </w:pPr>
    </w:p>
    <w:sectPr w:rsidR="006A26EB" w:rsidRPr="00EF62E6" w:rsidSect="0026549D">
      <w:pgSz w:w="16839" w:h="11907" w:orient="landscape" w:code="9"/>
      <w:pgMar w:top="238" w:right="1418" w:bottom="1559"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84" w:rsidRDefault="00EA2284">
      <w:r>
        <w:separator/>
      </w:r>
    </w:p>
  </w:endnote>
  <w:endnote w:type="continuationSeparator" w:id="0">
    <w:p w:rsidR="00EA2284" w:rsidRDefault="00EA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08166"/>
      <w:docPartObj>
        <w:docPartGallery w:val="Page Numbers (Bottom of Page)"/>
        <w:docPartUnique/>
      </w:docPartObj>
    </w:sdtPr>
    <w:sdtEndPr/>
    <w:sdtContent>
      <w:sdt>
        <w:sdtPr>
          <w:id w:val="860082579"/>
          <w:docPartObj>
            <w:docPartGallery w:val="Page Numbers (Top of Page)"/>
            <w:docPartUnique/>
          </w:docPartObj>
        </w:sdtPr>
        <w:sdtEndPr/>
        <w:sdtContent>
          <w:p w:rsidR="00EA2284" w:rsidRDefault="00EA2284">
            <w:pPr>
              <w:pStyle w:val="Pieddepage"/>
              <w:jc w:val="right"/>
            </w:pPr>
            <w:r w:rsidRPr="00EA2284">
              <w:rPr>
                <w:sz w:val="18"/>
              </w:rPr>
              <w:t xml:space="preserve">Page </w:t>
            </w:r>
            <w:r w:rsidRPr="00EA2284">
              <w:rPr>
                <w:bCs/>
                <w:sz w:val="22"/>
                <w:szCs w:val="24"/>
              </w:rPr>
              <w:fldChar w:fldCharType="begin"/>
            </w:r>
            <w:r w:rsidRPr="00EA2284">
              <w:rPr>
                <w:bCs/>
                <w:sz w:val="18"/>
              </w:rPr>
              <w:instrText>PAGE</w:instrText>
            </w:r>
            <w:r w:rsidRPr="00EA2284">
              <w:rPr>
                <w:bCs/>
                <w:sz w:val="22"/>
                <w:szCs w:val="24"/>
              </w:rPr>
              <w:fldChar w:fldCharType="separate"/>
            </w:r>
            <w:r w:rsidR="00672CD8">
              <w:rPr>
                <w:bCs/>
                <w:noProof/>
                <w:sz w:val="18"/>
              </w:rPr>
              <w:t>5</w:t>
            </w:r>
            <w:r w:rsidRPr="00EA2284">
              <w:rPr>
                <w:bCs/>
                <w:sz w:val="22"/>
                <w:szCs w:val="24"/>
              </w:rPr>
              <w:fldChar w:fldCharType="end"/>
            </w:r>
            <w:r w:rsidRPr="00EA2284">
              <w:rPr>
                <w:sz w:val="18"/>
              </w:rPr>
              <w:t xml:space="preserve"> sur </w:t>
            </w:r>
            <w:r w:rsidRPr="00EA2284">
              <w:rPr>
                <w:bCs/>
                <w:sz w:val="22"/>
                <w:szCs w:val="24"/>
              </w:rPr>
              <w:fldChar w:fldCharType="begin"/>
            </w:r>
            <w:r w:rsidRPr="00EA2284">
              <w:rPr>
                <w:bCs/>
                <w:sz w:val="18"/>
              </w:rPr>
              <w:instrText>NUMPAGES</w:instrText>
            </w:r>
            <w:r w:rsidRPr="00EA2284">
              <w:rPr>
                <w:bCs/>
                <w:sz w:val="22"/>
                <w:szCs w:val="24"/>
              </w:rPr>
              <w:fldChar w:fldCharType="separate"/>
            </w:r>
            <w:r w:rsidR="00672CD8">
              <w:rPr>
                <w:bCs/>
                <w:noProof/>
                <w:sz w:val="18"/>
              </w:rPr>
              <w:t>39</w:t>
            </w:r>
            <w:r w:rsidRPr="00EA2284">
              <w:rPr>
                <w:bCs/>
                <w:sz w:val="22"/>
                <w:szCs w:val="24"/>
              </w:rPr>
              <w:fldChar w:fldCharType="end"/>
            </w:r>
          </w:p>
        </w:sdtContent>
      </w:sdt>
    </w:sdtContent>
  </w:sdt>
  <w:p w:rsidR="00EA2284" w:rsidRDefault="00EA228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09418"/>
      <w:docPartObj>
        <w:docPartGallery w:val="Page Numbers (Bottom of Page)"/>
        <w:docPartUnique/>
      </w:docPartObj>
    </w:sdtPr>
    <w:sdtEndPr/>
    <w:sdtContent>
      <w:sdt>
        <w:sdtPr>
          <w:id w:val="-1248110640"/>
          <w:docPartObj>
            <w:docPartGallery w:val="Page Numbers (Top of Page)"/>
            <w:docPartUnique/>
          </w:docPartObj>
        </w:sdtPr>
        <w:sdtEndPr/>
        <w:sdtContent>
          <w:p w:rsidR="00EA2284" w:rsidRDefault="00EA2284">
            <w:pPr>
              <w:pStyle w:val="Pieddepage"/>
              <w:jc w:val="right"/>
            </w:pPr>
            <w:r w:rsidRPr="00EA2284">
              <w:rPr>
                <w:sz w:val="18"/>
              </w:rPr>
              <w:t xml:space="preserve">Page </w:t>
            </w:r>
            <w:r w:rsidRPr="00EA2284">
              <w:rPr>
                <w:bCs/>
                <w:sz w:val="22"/>
                <w:szCs w:val="24"/>
              </w:rPr>
              <w:fldChar w:fldCharType="begin"/>
            </w:r>
            <w:r w:rsidRPr="00EA2284">
              <w:rPr>
                <w:bCs/>
                <w:sz w:val="18"/>
              </w:rPr>
              <w:instrText>PAGE</w:instrText>
            </w:r>
            <w:r w:rsidRPr="00EA2284">
              <w:rPr>
                <w:bCs/>
                <w:sz w:val="22"/>
                <w:szCs w:val="24"/>
              </w:rPr>
              <w:fldChar w:fldCharType="separate"/>
            </w:r>
            <w:r w:rsidR="00672CD8">
              <w:rPr>
                <w:bCs/>
                <w:noProof/>
                <w:sz w:val="18"/>
              </w:rPr>
              <w:t>39</w:t>
            </w:r>
            <w:r w:rsidRPr="00EA2284">
              <w:rPr>
                <w:bCs/>
                <w:sz w:val="22"/>
                <w:szCs w:val="24"/>
              </w:rPr>
              <w:fldChar w:fldCharType="end"/>
            </w:r>
            <w:r w:rsidRPr="00EA2284">
              <w:rPr>
                <w:sz w:val="18"/>
              </w:rPr>
              <w:t xml:space="preserve"> sur </w:t>
            </w:r>
            <w:r w:rsidRPr="00EA2284">
              <w:rPr>
                <w:bCs/>
                <w:sz w:val="22"/>
                <w:szCs w:val="24"/>
              </w:rPr>
              <w:fldChar w:fldCharType="begin"/>
            </w:r>
            <w:r w:rsidRPr="00EA2284">
              <w:rPr>
                <w:bCs/>
                <w:sz w:val="18"/>
              </w:rPr>
              <w:instrText>NUMPAGES</w:instrText>
            </w:r>
            <w:r w:rsidRPr="00EA2284">
              <w:rPr>
                <w:bCs/>
                <w:sz w:val="22"/>
                <w:szCs w:val="24"/>
              </w:rPr>
              <w:fldChar w:fldCharType="separate"/>
            </w:r>
            <w:r w:rsidR="00672CD8">
              <w:rPr>
                <w:bCs/>
                <w:noProof/>
                <w:sz w:val="18"/>
              </w:rPr>
              <w:t>39</w:t>
            </w:r>
            <w:r w:rsidRPr="00EA2284">
              <w:rPr>
                <w:bCs/>
                <w:sz w:val="22"/>
                <w:szCs w:val="24"/>
              </w:rPr>
              <w:fldChar w:fldCharType="end"/>
            </w:r>
          </w:p>
        </w:sdtContent>
      </w:sdt>
    </w:sdtContent>
  </w:sdt>
  <w:p w:rsidR="00EA2284" w:rsidRDefault="00EA2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84" w:rsidRDefault="00EA2284">
      <w:r>
        <w:separator/>
      </w:r>
    </w:p>
  </w:footnote>
  <w:footnote w:type="continuationSeparator" w:id="0">
    <w:p w:rsidR="00EA2284" w:rsidRDefault="00EA2284">
      <w:r>
        <w:separator/>
      </w:r>
    </w:p>
  </w:footnote>
  <w:footnote w:type="continuationNotice" w:id="1">
    <w:p w:rsidR="00EA2284" w:rsidRPr="00796926" w:rsidRDefault="00EA2284">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672CD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EA228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EA22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D46564"/>
    <w:multiLevelType w:val="hybridMultilevel"/>
    <w:tmpl w:val="F0CC86FA"/>
    <w:lvl w:ilvl="0" w:tplc="0890F43A">
      <w:start w:val="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145700C0"/>
    <w:multiLevelType w:val="hybridMultilevel"/>
    <w:tmpl w:val="2BAE3E36"/>
    <w:lvl w:ilvl="0" w:tplc="A9A4A434">
      <w:start w:val="1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4">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CC1F5C"/>
    <w:multiLevelType w:val="hybridMultilevel"/>
    <w:tmpl w:val="87FE844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911950"/>
    <w:multiLevelType w:val="hybridMultilevel"/>
    <w:tmpl w:val="7C04062E"/>
    <w:lvl w:ilvl="0" w:tplc="040C0005">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251B78"/>
    <w:multiLevelType w:val="hybridMultilevel"/>
    <w:tmpl w:val="DCF8A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7">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0">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3184E10"/>
    <w:multiLevelType w:val="hybridMultilevel"/>
    <w:tmpl w:val="77B6E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6">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39">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40">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B7201C"/>
    <w:multiLevelType w:val="hybridMultilevel"/>
    <w:tmpl w:val="7ADA98CE"/>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9"/>
  </w:num>
  <w:num w:numId="6">
    <w:abstractNumId w:val="30"/>
  </w:num>
  <w:num w:numId="7">
    <w:abstractNumId w:val="24"/>
  </w:num>
  <w:num w:numId="8">
    <w:abstractNumId w:val="1"/>
  </w:num>
  <w:num w:numId="9">
    <w:abstractNumId w:val="31"/>
  </w:num>
  <w:num w:numId="10">
    <w:abstractNumId w:val="28"/>
  </w:num>
  <w:num w:numId="11">
    <w:abstractNumId w:val="41"/>
  </w:num>
  <w:num w:numId="12">
    <w:abstractNumId w:val="32"/>
  </w:num>
  <w:num w:numId="13">
    <w:abstractNumId w:val="16"/>
  </w:num>
  <w:num w:numId="14">
    <w:abstractNumId w:val="27"/>
  </w:num>
  <w:num w:numId="15">
    <w:abstractNumId w:val="33"/>
  </w:num>
  <w:num w:numId="16">
    <w:abstractNumId w:val="34"/>
  </w:num>
  <w:num w:numId="17">
    <w:abstractNumId w:val="11"/>
  </w:num>
  <w:num w:numId="18">
    <w:abstractNumId w:val="19"/>
  </w:num>
  <w:num w:numId="19">
    <w:abstractNumId w:val="35"/>
  </w:num>
  <w:num w:numId="20">
    <w:abstractNumId w:val="6"/>
  </w:num>
  <w:num w:numId="21">
    <w:abstractNumId w:val="36"/>
  </w:num>
  <w:num w:numId="22">
    <w:abstractNumId w:val="39"/>
  </w:num>
  <w:num w:numId="23">
    <w:abstractNumId w:val="17"/>
  </w:num>
  <w:num w:numId="24">
    <w:abstractNumId w:val="26"/>
  </w:num>
  <w:num w:numId="25">
    <w:abstractNumId w:val="2"/>
  </w:num>
  <w:num w:numId="26">
    <w:abstractNumId w:val="23"/>
  </w:num>
  <w:num w:numId="27">
    <w:abstractNumId w:val="29"/>
  </w:num>
  <w:num w:numId="28">
    <w:abstractNumId w:val="3"/>
  </w:num>
  <w:num w:numId="29">
    <w:abstractNumId w:val="15"/>
  </w:num>
  <w:num w:numId="30">
    <w:abstractNumId w:val="40"/>
  </w:num>
  <w:num w:numId="31">
    <w:abstractNumId w:val="43"/>
  </w:num>
  <w:num w:numId="32">
    <w:abstractNumId w:val="42"/>
  </w:num>
  <w:num w:numId="33">
    <w:abstractNumId w:val="10"/>
  </w:num>
  <w:num w:numId="34">
    <w:abstractNumId w:val="37"/>
  </w:num>
  <w:num w:numId="35">
    <w:abstractNumId w:val="8"/>
  </w:num>
  <w:num w:numId="36">
    <w:abstractNumId w:val="38"/>
  </w:num>
  <w:num w:numId="37">
    <w:abstractNumId w:val="22"/>
  </w:num>
  <w:num w:numId="38">
    <w:abstractNumId w:val="14"/>
  </w:num>
  <w:num w:numId="39">
    <w:abstractNumId w:val="25"/>
  </w:num>
  <w:num w:numId="40">
    <w:abstractNumId w:val="5"/>
  </w:num>
  <w:num w:numId="41">
    <w:abstractNumId w:val="12"/>
  </w:num>
  <w:num w:numId="42">
    <w:abstractNumId w:val="20"/>
  </w:num>
  <w:num w:numId="43">
    <w:abstractNumId w:val="18"/>
  </w:num>
  <w:num w:numId="44">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051">
      <o:colormru v:ext="edit" colors="#d2d2d2,#cdcdcd,#c8c8c8"/>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E39"/>
    <w:rsid w:val="00011171"/>
    <w:rsid w:val="00013CB9"/>
    <w:rsid w:val="00015DB5"/>
    <w:rsid w:val="00016162"/>
    <w:rsid w:val="000240F5"/>
    <w:rsid w:val="000277DE"/>
    <w:rsid w:val="00040742"/>
    <w:rsid w:val="000419EE"/>
    <w:rsid w:val="000420E9"/>
    <w:rsid w:val="00042E48"/>
    <w:rsid w:val="00043041"/>
    <w:rsid w:val="00044339"/>
    <w:rsid w:val="00045861"/>
    <w:rsid w:val="00046350"/>
    <w:rsid w:val="000503E5"/>
    <w:rsid w:val="0005088D"/>
    <w:rsid w:val="00050ED0"/>
    <w:rsid w:val="00055E4E"/>
    <w:rsid w:val="000734A8"/>
    <w:rsid w:val="00076C0A"/>
    <w:rsid w:val="00077803"/>
    <w:rsid w:val="00077B82"/>
    <w:rsid w:val="00086CC8"/>
    <w:rsid w:val="00090155"/>
    <w:rsid w:val="00095CF2"/>
    <w:rsid w:val="00096752"/>
    <w:rsid w:val="000A1505"/>
    <w:rsid w:val="000A48C8"/>
    <w:rsid w:val="000B18EB"/>
    <w:rsid w:val="000B318D"/>
    <w:rsid w:val="000B5A4E"/>
    <w:rsid w:val="000B7B9A"/>
    <w:rsid w:val="000C0368"/>
    <w:rsid w:val="000C4A09"/>
    <w:rsid w:val="000C5192"/>
    <w:rsid w:val="000C68CB"/>
    <w:rsid w:val="000D0609"/>
    <w:rsid w:val="000D3381"/>
    <w:rsid w:val="000D4AF0"/>
    <w:rsid w:val="000D642A"/>
    <w:rsid w:val="000D7646"/>
    <w:rsid w:val="000E4F7C"/>
    <w:rsid w:val="000F4FA0"/>
    <w:rsid w:val="000F5D00"/>
    <w:rsid w:val="000F72B6"/>
    <w:rsid w:val="000F7ACA"/>
    <w:rsid w:val="00102FB8"/>
    <w:rsid w:val="0010477E"/>
    <w:rsid w:val="00106022"/>
    <w:rsid w:val="00107C9A"/>
    <w:rsid w:val="001124E9"/>
    <w:rsid w:val="001130E6"/>
    <w:rsid w:val="001164BC"/>
    <w:rsid w:val="001232AA"/>
    <w:rsid w:val="00123EE7"/>
    <w:rsid w:val="001262C7"/>
    <w:rsid w:val="00130B1F"/>
    <w:rsid w:val="00132E33"/>
    <w:rsid w:val="001347AA"/>
    <w:rsid w:val="00135108"/>
    <w:rsid w:val="00136B9A"/>
    <w:rsid w:val="00137A4E"/>
    <w:rsid w:val="00142257"/>
    <w:rsid w:val="00144FBE"/>
    <w:rsid w:val="00145C92"/>
    <w:rsid w:val="00146AF3"/>
    <w:rsid w:val="00153FB0"/>
    <w:rsid w:val="001564B9"/>
    <w:rsid w:val="001565BC"/>
    <w:rsid w:val="00163B64"/>
    <w:rsid w:val="001650F0"/>
    <w:rsid w:val="00166770"/>
    <w:rsid w:val="001673EC"/>
    <w:rsid w:val="00167B8E"/>
    <w:rsid w:val="001700D4"/>
    <w:rsid w:val="001717DD"/>
    <w:rsid w:val="00172797"/>
    <w:rsid w:val="00175983"/>
    <w:rsid w:val="001808A1"/>
    <w:rsid w:val="00181141"/>
    <w:rsid w:val="00182B99"/>
    <w:rsid w:val="0018346C"/>
    <w:rsid w:val="00184DA5"/>
    <w:rsid w:val="00187793"/>
    <w:rsid w:val="00187D34"/>
    <w:rsid w:val="00190BDF"/>
    <w:rsid w:val="00190E16"/>
    <w:rsid w:val="00191730"/>
    <w:rsid w:val="00192BA2"/>
    <w:rsid w:val="00196679"/>
    <w:rsid w:val="001A4DC0"/>
    <w:rsid w:val="001A4F29"/>
    <w:rsid w:val="001B78C6"/>
    <w:rsid w:val="001C5234"/>
    <w:rsid w:val="001D0C38"/>
    <w:rsid w:val="001D0DFB"/>
    <w:rsid w:val="001D30D2"/>
    <w:rsid w:val="001D5E90"/>
    <w:rsid w:val="001E30E8"/>
    <w:rsid w:val="001E6647"/>
    <w:rsid w:val="001E7678"/>
    <w:rsid w:val="001E7B88"/>
    <w:rsid w:val="001F0C34"/>
    <w:rsid w:val="001F30BF"/>
    <w:rsid w:val="001F358D"/>
    <w:rsid w:val="001F40A8"/>
    <w:rsid w:val="001F5891"/>
    <w:rsid w:val="0020485C"/>
    <w:rsid w:val="00205BF8"/>
    <w:rsid w:val="00206C60"/>
    <w:rsid w:val="00210CDF"/>
    <w:rsid w:val="002118E3"/>
    <w:rsid w:val="00212F71"/>
    <w:rsid w:val="0021700E"/>
    <w:rsid w:val="002215E8"/>
    <w:rsid w:val="00222138"/>
    <w:rsid w:val="002238F0"/>
    <w:rsid w:val="002242D4"/>
    <w:rsid w:val="00225581"/>
    <w:rsid w:val="00237051"/>
    <w:rsid w:val="00240F5F"/>
    <w:rsid w:val="00242410"/>
    <w:rsid w:val="00242BC1"/>
    <w:rsid w:val="00243B4A"/>
    <w:rsid w:val="00247EE8"/>
    <w:rsid w:val="00251D93"/>
    <w:rsid w:val="00252913"/>
    <w:rsid w:val="00252EE5"/>
    <w:rsid w:val="00253AEF"/>
    <w:rsid w:val="00262057"/>
    <w:rsid w:val="0026549D"/>
    <w:rsid w:val="002707DE"/>
    <w:rsid w:val="002740A3"/>
    <w:rsid w:val="0027452A"/>
    <w:rsid w:val="00280B64"/>
    <w:rsid w:val="002817AB"/>
    <w:rsid w:val="002825A9"/>
    <w:rsid w:val="00282690"/>
    <w:rsid w:val="00285BBC"/>
    <w:rsid w:val="0029089B"/>
    <w:rsid w:val="00291F60"/>
    <w:rsid w:val="0029300E"/>
    <w:rsid w:val="00294A46"/>
    <w:rsid w:val="00297D42"/>
    <w:rsid w:val="002A0E70"/>
    <w:rsid w:val="002A28B6"/>
    <w:rsid w:val="002A2C1D"/>
    <w:rsid w:val="002A589F"/>
    <w:rsid w:val="002A77C3"/>
    <w:rsid w:val="002B3239"/>
    <w:rsid w:val="002B5763"/>
    <w:rsid w:val="002B5AC7"/>
    <w:rsid w:val="002B5D9D"/>
    <w:rsid w:val="002B6010"/>
    <w:rsid w:val="002C0328"/>
    <w:rsid w:val="002C0BA1"/>
    <w:rsid w:val="002C0DD7"/>
    <w:rsid w:val="002C1EE5"/>
    <w:rsid w:val="002C2160"/>
    <w:rsid w:val="002C23B4"/>
    <w:rsid w:val="002C2925"/>
    <w:rsid w:val="002C3D42"/>
    <w:rsid w:val="002C5697"/>
    <w:rsid w:val="002C6446"/>
    <w:rsid w:val="002C7384"/>
    <w:rsid w:val="002C76A9"/>
    <w:rsid w:val="002D0EB4"/>
    <w:rsid w:val="002D35F5"/>
    <w:rsid w:val="002D4416"/>
    <w:rsid w:val="002D4836"/>
    <w:rsid w:val="002D688A"/>
    <w:rsid w:val="002E633F"/>
    <w:rsid w:val="002E6C94"/>
    <w:rsid w:val="002E776E"/>
    <w:rsid w:val="002F1E7E"/>
    <w:rsid w:val="002F33C3"/>
    <w:rsid w:val="002F7CE3"/>
    <w:rsid w:val="0030001F"/>
    <w:rsid w:val="00305B91"/>
    <w:rsid w:val="0030689C"/>
    <w:rsid w:val="00312423"/>
    <w:rsid w:val="00320470"/>
    <w:rsid w:val="00325335"/>
    <w:rsid w:val="00330077"/>
    <w:rsid w:val="003320A6"/>
    <w:rsid w:val="003327B0"/>
    <w:rsid w:val="003328B4"/>
    <w:rsid w:val="00335133"/>
    <w:rsid w:val="00336A52"/>
    <w:rsid w:val="00337552"/>
    <w:rsid w:val="003411EB"/>
    <w:rsid w:val="00341D07"/>
    <w:rsid w:val="00342023"/>
    <w:rsid w:val="0035142E"/>
    <w:rsid w:val="003533D7"/>
    <w:rsid w:val="00353D4B"/>
    <w:rsid w:val="00356083"/>
    <w:rsid w:val="003605DF"/>
    <w:rsid w:val="0036254F"/>
    <w:rsid w:val="00367031"/>
    <w:rsid w:val="0037796C"/>
    <w:rsid w:val="0038049F"/>
    <w:rsid w:val="0038095C"/>
    <w:rsid w:val="00380E7E"/>
    <w:rsid w:val="00382FEC"/>
    <w:rsid w:val="003839D9"/>
    <w:rsid w:val="00387571"/>
    <w:rsid w:val="00393992"/>
    <w:rsid w:val="003A210A"/>
    <w:rsid w:val="003A2AC3"/>
    <w:rsid w:val="003A6019"/>
    <w:rsid w:val="003A7C86"/>
    <w:rsid w:val="003A7DBC"/>
    <w:rsid w:val="003B2BF0"/>
    <w:rsid w:val="003B7350"/>
    <w:rsid w:val="003B74D3"/>
    <w:rsid w:val="003C187F"/>
    <w:rsid w:val="003D0D9C"/>
    <w:rsid w:val="003D0EE6"/>
    <w:rsid w:val="003D13C2"/>
    <w:rsid w:val="003D227F"/>
    <w:rsid w:val="003D26BE"/>
    <w:rsid w:val="003D2ADE"/>
    <w:rsid w:val="003D3FBF"/>
    <w:rsid w:val="003D4AF7"/>
    <w:rsid w:val="003D7EFF"/>
    <w:rsid w:val="003E07B6"/>
    <w:rsid w:val="003E3FB7"/>
    <w:rsid w:val="003F0BDC"/>
    <w:rsid w:val="003F5F92"/>
    <w:rsid w:val="00400880"/>
    <w:rsid w:val="004019C1"/>
    <w:rsid w:val="004025C2"/>
    <w:rsid w:val="0040332A"/>
    <w:rsid w:val="00405646"/>
    <w:rsid w:val="00406E0F"/>
    <w:rsid w:val="00417F0A"/>
    <w:rsid w:val="004226D6"/>
    <w:rsid w:val="00422DC0"/>
    <w:rsid w:val="00426B07"/>
    <w:rsid w:val="00427B5F"/>
    <w:rsid w:val="00427E4B"/>
    <w:rsid w:val="004403E8"/>
    <w:rsid w:val="00440B12"/>
    <w:rsid w:val="00442B57"/>
    <w:rsid w:val="00444DAB"/>
    <w:rsid w:val="0045167B"/>
    <w:rsid w:val="00452B0C"/>
    <w:rsid w:val="004604DA"/>
    <w:rsid w:val="004628FB"/>
    <w:rsid w:val="004671C1"/>
    <w:rsid w:val="00472D21"/>
    <w:rsid w:val="00475A25"/>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C91"/>
    <w:rsid w:val="004E2385"/>
    <w:rsid w:val="004E32A7"/>
    <w:rsid w:val="004F50D4"/>
    <w:rsid w:val="004F7439"/>
    <w:rsid w:val="005004A7"/>
    <w:rsid w:val="0050052A"/>
    <w:rsid w:val="00500769"/>
    <w:rsid w:val="0050077C"/>
    <w:rsid w:val="005017BD"/>
    <w:rsid w:val="005052C6"/>
    <w:rsid w:val="00513201"/>
    <w:rsid w:val="00513F43"/>
    <w:rsid w:val="00514E94"/>
    <w:rsid w:val="005154E7"/>
    <w:rsid w:val="00516053"/>
    <w:rsid w:val="0052000B"/>
    <w:rsid w:val="0052240E"/>
    <w:rsid w:val="00523934"/>
    <w:rsid w:val="005242F0"/>
    <w:rsid w:val="005310E8"/>
    <w:rsid w:val="00531F49"/>
    <w:rsid w:val="0053306F"/>
    <w:rsid w:val="00534BA5"/>
    <w:rsid w:val="005377B9"/>
    <w:rsid w:val="00540131"/>
    <w:rsid w:val="0054213A"/>
    <w:rsid w:val="00542DF5"/>
    <w:rsid w:val="00542EB9"/>
    <w:rsid w:val="005450DE"/>
    <w:rsid w:val="005565B7"/>
    <w:rsid w:val="0056046F"/>
    <w:rsid w:val="005618B7"/>
    <w:rsid w:val="00564A50"/>
    <w:rsid w:val="0057158A"/>
    <w:rsid w:val="00572BAE"/>
    <w:rsid w:val="00574A82"/>
    <w:rsid w:val="00574B3E"/>
    <w:rsid w:val="0057511E"/>
    <w:rsid w:val="005768D1"/>
    <w:rsid w:val="0058051F"/>
    <w:rsid w:val="00581750"/>
    <w:rsid w:val="00591934"/>
    <w:rsid w:val="005A0DBD"/>
    <w:rsid w:val="005A0E02"/>
    <w:rsid w:val="005A37CC"/>
    <w:rsid w:val="005B33D8"/>
    <w:rsid w:val="005B355D"/>
    <w:rsid w:val="005B4E8A"/>
    <w:rsid w:val="005B5C0C"/>
    <w:rsid w:val="005C46A5"/>
    <w:rsid w:val="005C6708"/>
    <w:rsid w:val="005D0373"/>
    <w:rsid w:val="005D2B31"/>
    <w:rsid w:val="005D7B50"/>
    <w:rsid w:val="005E054A"/>
    <w:rsid w:val="005E091F"/>
    <w:rsid w:val="005E0FC3"/>
    <w:rsid w:val="005E30A8"/>
    <w:rsid w:val="005E773A"/>
    <w:rsid w:val="005F2019"/>
    <w:rsid w:val="005F293F"/>
    <w:rsid w:val="00601F6F"/>
    <w:rsid w:val="00603153"/>
    <w:rsid w:val="0060661C"/>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473D0"/>
    <w:rsid w:val="00650A85"/>
    <w:rsid w:val="00654676"/>
    <w:rsid w:val="0065507F"/>
    <w:rsid w:val="00655098"/>
    <w:rsid w:val="006565F0"/>
    <w:rsid w:val="00657584"/>
    <w:rsid w:val="006602E2"/>
    <w:rsid w:val="006605B9"/>
    <w:rsid w:val="00661B9E"/>
    <w:rsid w:val="00664B70"/>
    <w:rsid w:val="00666CCD"/>
    <w:rsid w:val="00672CD8"/>
    <w:rsid w:val="0067378F"/>
    <w:rsid w:val="006743FB"/>
    <w:rsid w:val="00674E20"/>
    <w:rsid w:val="00675D4C"/>
    <w:rsid w:val="006816A6"/>
    <w:rsid w:val="00681F23"/>
    <w:rsid w:val="0068517A"/>
    <w:rsid w:val="00686B48"/>
    <w:rsid w:val="00691142"/>
    <w:rsid w:val="006917EC"/>
    <w:rsid w:val="00694A2A"/>
    <w:rsid w:val="00697812"/>
    <w:rsid w:val="006A26EB"/>
    <w:rsid w:val="006B35FA"/>
    <w:rsid w:val="006B3CEF"/>
    <w:rsid w:val="006C0252"/>
    <w:rsid w:val="006C1C2F"/>
    <w:rsid w:val="006C2743"/>
    <w:rsid w:val="006C3830"/>
    <w:rsid w:val="006C5241"/>
    <w:rsid w:val="006C611C"/>
    <w:rsid w:val="006E134E"/>
    <w:rsid w:val="006E6A86"/>
    <w:rsid w:val="006F4552"/>
    <w:rsid w:val="006F5203"/>
    <w:rsid w:val="006F63AE"/>
    <w:rsid w:val="006F7016"/>
    <w:rsid w:val="006F7A6A"/>
    <w:rsid w:val="0072141C"/>
    <w:rsid w:val="00730FDD"/>
    <w:rsid w:val="007372F1"/>
    <w:rsid w:val="007415A9"/>
    <w:rsid w:val="00741B90"/>
    <w:rsid w:val="007442E9"/>
    <w:rsid w:val="00747EDA"/>
    <w:rsid w:val="00750ACC"/>
    <w:rsid w:val="00751BA5"/>
    <w:rsid w:val="007523AD"/>
    <w:rsid w:val="00754A29"/>
    <w:rsid w:val="00755A8C"/>
    <w:rsid w:val="00755BD6"/>
    <w:rsid w:val="00756A40"/>
    <w:rsid w:val="00762266"/>
    <w:rsid w:val="0076292A"/>
    <w:rsid w:val="0076327A"/>
    <w:rsid w:val="007640FA"/>
    <w:rsid w:val="007647E2"/>
    <w:rsid w:val="00766EB5"/>
    <w:rsid w:val="00772871"/>
    <w:rsid w:val="00773692"/>
    <w:rsid w:val="00775026"/>
    <w:rsid w:val="00777B9E"/>
    <w:rsid w:val="00782A79"/>
    <w:rsid w:val="00784031"/>
    <w:rsid w:val="00784466"/>
    <w:rsid w:val="007849CA"/>
    <w:rsid w:val="0078625A"/>
    <w:rsid w:val="00790519"/>
    <w:rsid w:val="007912CD"/>
    <w:rsid w:val="00794FBF"/>
    <w:rsid w:val="00796926"/>
    <w:rsid w:val="0079792C"/>
    <w:rsid w:val="007A0AB7"/>
    <w:rsid w:val="007A189E"/>
    <w:rsid w:val="007B1F3D"/>
    <w:rsid w:val="007B2632"/>
    <w:rsid w:val="007B4639"/>
    <w:rsid w:val="007B5EC2"/>
    <w:rsid w:val="007C2B3E"/>
    <w:rsid w:val="007C2C19"/>
    <w:rsid w:val="007D3067"/>
    <w:rsid w:val="007D39A8"/>
    <w:rsid w:val="007D5015"/>
    <w:rsid w:val="007D5865"/>
    <w:rsid w:val="007D5A38"/>
    <w:rsid w:val="007D685D"/>
    <w:rsid w:val="007D6C9E"/>
    <w:rsid w:val="007E3C5D"/>
    <w:rsid w:val="007E6171"/>
    <w:rsid w:val="007F4EC2"/>
    <w:rsid w:val="007F53BF"/>
    <w:rsid w:val="007F5A79"/>
    <w:rsid w:val="007F7958"/>
    <w:rsid w:val="00804441"/>
    <w:rsid w:val="00804B05"/>
    <w:rsid w:val="00805F95"/>
    <w:rsid w:val="008061A1"/>
    <w:rsid w:val="00806EEE"/>
    <w:rsid w:val="008130B7"/>
    <w:rsid w:val="00814A85"/>
    <w:rsid w:val="00820FEF"/>
    <w:rsid w:val="00824CB4"/>
    <w:rsid w:val="00825FBC"/>
    <w:rsid w:val="00830FAA"/>
    <w:rsid w:val="00834120"/>
    <w:rsid w:val="00834F93"/>
    <w:rsid w:val="00835433"/>
    <w:rsid w:val="0084019C"/>
    <w:rsid w:val="00842CDE"/>
    <w:rsid w:val="00856FB0"/>
    <w:rsid w:val="00857C89"/>
    <w:rsid w:val="008641FF"/>
    <w:rsid w:val="00865086"/>
    <w:rsid w:val="00866BC2"/>
    <w:rsid w:val="00867A29"/>
    <w:rsid w:val="00870EB3"/>
    <w:rsid w:val="0087379E"/>
    <w:rsid w:val="00875DAB"/>
    <w:rsid w:val="00876E93"/>
    <w:rsid w:val="0087740D"/>
    <w:rsid w:val="00880232"/>
    <w:rsid w:val="00880930"/>
    <w:rsid w:val="00881287"/>
    <w:rsid w:val="00882800"/>
    <w:rsid w:val="008829A0"/>
    <w:rsid w:val="00883A2F"/>
    <w:rsid w:val="00886238"/>
    <w:rsid w:val="00896BEC"/>
    <w:rsid w:val="008A0776"/>
    <w:rsid w:val="008A0BCE"/>
    <w:rsid w:val="008A1157"/>
    <w:rsid w:val="008A199F"/>
    <w:rsid w:val="008A4BAB"/>
    <w:rsid w:val="008A5962"/>
    <w:rsid w:val="008B656B"/>
    <w:rsid w:val="008C1344"/>
    <w:rsid w:val="008D3479"/>
    <w:rsid w:val="008D4DBD"/>
    <w:rsid w:val="008E326C"/>
    <w:rsid w:val="008E6BFA"/>
    <w:rsid w:val="008F116E"/>
    <w:rsid w:val="008F517C"/>
    <w:rsid w:val="00903770"/>
    <w:rsid w:val="00907482"/>
    <w:rsid w:val="00911074"/>
    <w:rsid w:val="00911E9F"/>
    <w:rsid w:val="00912010"/>
    <w:rsid w:val="00920B77"/>
    <w:rsid w:val="009237CC"/>
    <w:rsid w:val="00925320"/>
    <w:rsid w:val="0092784C"/>
    <w:rsid w:val="00927F3A"/>
    <w:rsid w:val="00932484"/>
    <w:rsid w:val="00933467"/>
    <w:rsid w:val="00933937"/>
    <w:rsid w:val="0093562E"/>
    <w:rsid w:val="00944361"/>
    <w:rsid w:val="0094536E"/>
    <w:rsid w:val="009459E9"/>
    <w:rsid w:val="00947708"/>
    <w:rsid w:val="0095232E"/>
    <w:rsid w:val="00955D5E"/>
    <w:rsid w:val="00957E2E"/>
    <w:rsid w:val="009621D0"/>
    <w:rsid w:val="0096260F"/>
    <w:rsid w:val="009627B0"/>
    <w:rsid w:val="009716B9"/>
    <w:rsid w:val="00972257"/>
    <w:rsid w:val="00973C96"/>
    <w:rsid w:val="00974496"/>
    <w:rsid w:val="00975A08"/>
    <w:rsid w:val="00981F62"/>
    <w:rsid w:val="00983364"/>
    <w:rsid w:val="00983543"/>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5C64"/>
    <w:rsid w:val="009D0ABE"/>
    <w:rsid w:val="009D1AFE"/>
    <w:rsid w:val="009D2ED3"/>
    <w:rsid w:val="009D600E"/>
    <w:rsid w:val="009D7BBB"/>
    <w:rsid w:val="009E130F"/>
    <w:rsid w:val="009E21BD"/>
    <w:rsid w:val="009E7629"/>
    <w:rsid w:val="009F53C6"/>
    <w:rsid w:val="009F6F21"/>
    <w:rsid w:val="00A00C7A"/>
    <w:rsid w:val="00A020B6"/>
    <w:rsid w:val="00A0644F"/>
    <w:rsid w:val="00A176B8"/>
    <w:rsid w:val="00A21DD0"/>
    <w:rsid w:val="00A224B0"/>
    <w:rsid w:val="00A24B33"/>
    <w:rsid w:val="00A317E0"/>
    <w:rsid w:val="00A31C7C"/>
    <w:rsid w:val="00A32364"/>
    <w:rsid w:val="00A341AF"/>
    <w:rsid w:val="00A37D4B"/>
    <w:rsid w:val="00A40541"/>
    <w:rsid w:val="00A44E13"/>
    <w:rsid w:val="00A47026"/>
    <w:rsid w:val="00A4757C"/>
    <w:rsid w:val="00A506DC"/>
    <w:rsid w:val="00A51417"/>
    <w:rsid w:val="00A615F1"/>
    <w:rsid w:val="00A6172F"/>
    <w:rsid w:val="00A61F09"/>
    <w:rsid w:val="00A6314D"/>
    <w:rsid w:val="00A70B0E"/>
    <w:rsid w:val="00A73B87"/>
    <w:rsid w:val="00A77F28"/>
    <w:rsid w:val="00A856E6"/>
    <w:rsid w:val="00A86113"/>
    <w:rsid w:val="00A86B4E"/>
    <w:rsid w:val="00A90D62"/>
    <w:rsid w:val="00A91046"/>
    <w:rsid w:val="00A92964"/>
    <w:rsid w:val="00A92F07"/>
    <w:rsid w:val="00A94FCC"/>
    <w:rsid w:val="00AA3033"/>
    <w:rsid w:val="00AA4F18"/>
    <w:rsid w:val="00AA63D4"/>
    <w:rsid w:val="00AB1658"/>
    <w:rsid w:val="00AB1C4B"/>
    <w:rsid w:val="00AB69F6"/>
    <w:rsid w:val="00AC059B"/>
    <w:rsid w:val="00AC12D8"/>
    <w:rsid w:val="00AC2D5A"/>
    <w:rsid w:val="00AD03C5"/>
    <w:rsid w:val="00AD1400"/>
    <w:rsid w:val="00AD240D"/>
    <w:rsid w:val="00AD4695"/>
    <w:rsid w:val="00AD4757"/>
    <w:rsid w:val="00AD709F"/>
    <w:rsid w:val="00AD7F5E"/>
    <w:rsid w:val="00AE16CF"/>
    <w:rsid w:val="00AE1CEF"/>
    <w:rsid w:val="00AE2897"/>
    <w:rsid w:val="00AE3599"/>
    <w:rsid w:val="00AE3FD3"/>
    <w:rsid w:val="00AE4663"/>
    <w:rsid w:val="00AE5F61"/>
    <w:rsid w:val="00AE67B9"/>
    <w:rsid w:val="00AF2677"/>
    <w:rsid w:val="00AF3B1F"/>
    <w:rsid w:val="00AF455B"/>
    <w:rsid w:val="00AF5DFE"/>
    <w:rsid w:val="00AF74B3"/>
    <w:rsid w:val="00AF75BB"/>
    <w:rsid w:val="00B006D5"/>
    <w:rsid w:val="00B0282A"/>
    <w:rsid w:val="00B066F8"/>
    <w:rsid w:val="00B10563"/>
    <w:rsid w:val="00B113C9"/>
    <w:rsid w:val="00B130CD"/>
    <w:rsid w:val="00B242AF"/>
    <w:rsid w:val="00B26225"/>
    <w:rsid w:val="00B30488"/>
    <w:rsid w:val="00B310E0"/>
    <w:rsid w:val="00B344BF"/>
    <w:rsid w:val="00B36FDF"/>
    <w:rsid w:val="00B37BC2"/>
    <w:rsid w:val="00B47129"/>
    <w:rsid w:val="00B541DC"/>
    <w:rsid w:val="00B554C1"/>
    <w:rsid w:val="00B573CA"/>
    <w:rsid w:val="00B611B8"/>
    <w:rsid w:val="00B625CD"/>
    <w:rsid w:val="00B640E5"/>
    <w:rsid w:val="00B6434B"/>
    <w:rsid w:val="00B6708B"/>
    <w:rsid w:val="00B757AE"/>
    <w:rsid w:val="00B75E0A"/>
    <w:rsid w:val="00B807C6"/>
    <w:rsid w:val="00B857DC"/>
    <w:rsid w:val="00B859B4"/>
    <w:rsid w:val="00B8652B"/>
    <w:rsid w:val="00B86DFB"/>
    <w:rsid w:val="00B92EFB"/>
    <w:rsid w:val="00B934B2"/>
    <w:rsid w:val="00B93E9F"/>
    <w:rsid w:val="00B9511D"/>
    <w:rsid w:val="00B961B0"/>
    <w:rsid w:val="00BA41B9"/>
    <w:rsid w:val="00BA6E5D"/>
    <w:rsid w:val="00BA7FD0"/>
    <w:rsid w:val="00BB04E8"/>
    <w:rsid w:val="00BB07D9"/>
    <w:rsid w:val="00BB0C28"/>
    <w:rsid w:val="00BB4783"/>
    <w:rsid w:val="00BB52C3"/>
    <w:rsid w:val="00BC14E0"/>
    <w:rsid w:val="00BC3637"/>
    <w:rsid w:val="00BC605E"/>
    <w:rsid w:val="00BC7CD6"/>
    <w:rsid w:val="00BC7F74"/>
    <w:rsid w:val="00BD0F1D"/>
    <w:rsid w:val="00BD1C1E"/>
    <w:rsid w:val="00BE0852"/>
    <w:rsid w:val="00BE0A51"/>
    <w:rsid w:val="00BE0F20"/>
    <w:rsid w:val="00BE4CAA"/>
    <w:rsid w:val="00BE65B2"/>
    <w:rsid w:val="00BE660C"/>
    <w:rsid w:val="00BF0983"/>
    <w:rsid w:val="00BF133D"/>
    <w:rsid w:val="00BF1DCC"/>
    <w:rsid w:val="00BF37ED"/>
    <w:rsid w:val="00C00336"/>
    <w:rsid w:val="00C0352D"/>
    <w:rsid w:val="00C06DEF"/>
    <w:rsid w:val="00C12B6B"/>
    <w:rsid w:val="00C20460"/>
    <w:rsid w:val="00C22F19"/>
    <w:rsid w:val="00C256AC"/>
    <w:rsid w:val="00C318AE"/>
    <w:rsid w:val="00C3236F"/>
    <w:rsid w:val="00C33943"/>
    <w:rsid w:val="00C350A0"/>
    <w:rsid w:val="00C372F2"/>
    <w:rsid w:val="00C37E59"/>
    <w:rsid w:val="00C407A7"/>
    <w:rsid w:val="00C40F19"/>
    <w:rsid w:val="00C43F11"/>
    <w:rsid w:val="00C4410B"/>
    <w:rsid w:val="00C53339"/>
    <w:rsid w:val="00C54074"/>
    <w:rsid w:val="00C605E0"/>
    <w:rsid w:val="00C60C2A"/>
    <w:rsid w:val="00C61E9D"/>
    <w:rsid w:val="00C75146"/>
    <w:rsid w:val="00C75429"/>
    <w:rsid w:val="00C75B31"/>
    <w:rsid w:val="00C766AD"/>
    <w:rsid w:val="00C817E1"/>
    <w:rsid w:val="00C8297D"/>
    <w:rsid w:val="00C84992"/>
    <w:rsid w:val="00C8685C"/>
    <w:rsid w:val="00C868B9"/>
    <w:rsid w:val="00C960B8"/>
    <w:rsid w:val="00CA2669"/>
    <w:rsid w:val="00CA3B19"/>
    <w:rsid w:val="00CA6B5B"/>
    <w:rsid w:val="00CA6BFD"/>
    <w:rsid w:val="00CA7D4F"/>
    <w:rsid w:val="00CB0C46"/>
    <w:rsid w:val="00CB73D8"/>
    <w:rsid w:val="00CC1CCE"/>
    <w:rsid w:val="00CC29A3"/>
    <w:rsid w:val="00CC2A4D"/>
    <w:rsid w:val="00CC5C9F"/>
    <w:rsid w:val="00CD7DD5"/>
    <w:rsid w:val="00CE0A4D"/>
    <w:rsid w:val="00CE1E49"/>
    <w:rsid w:val="00CE2665"/>
    <w:rsid w:val="00CE2C56"/>
    <w:rsid w:val="00CE3F39"/>
    <w:rsid w:val="00CE4997"/>
    <w:rsid w:val="00CE4BF4"/>
    <w:rsid w:val="00CE4CAE"/>
    <w:rsid w:val="00CF0A3F"/>
    <w:rsid w:val="00D00112"/>
    <w:rsid w:val="00D0064C"/>
    <w:rsid w:val="00D02A7F"/>
    <w:rsid w:val="00D04414"/>
    <w:rsid w:val="00D059E7"/>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70D00"/>
    <w:rsid w:val="00D712FD"/>
    <w:rsid w:val="00D7228A"/>
    <w:rsid w:val="00D72875"/>
    <w:rsid w:val="00D7646A"/>
    <w:rsid w:val="00D76E5F"/>
    <w:rsid w:val="00D82624"/>
    <w:rsid w:val="00D8498B"/>
    <w:rsid w:val="00D866C8"/>
    <w:rsid w:val="00D94557"/>
    <w:rsid w:val="00D94847"/>
    <w:rsid w:val="00D96DE7"/>
    <w:rsid w:val="00DA046C"/>
    <w:rsid w:val="00DA2C1E"/>
    <w:rsid w:val="00DA6E3C"/>
    <w:rsid w:val="00DB0875"/>
    <w:rsid w:val="00DB2074"/>
    <w:rsid w:val="00DB4F43"/>
    <w:rsid w:val="00DC0B65"/>
    <w:rsid w:val="00DC1764"/>
    <w:rsid w:val="00DC2BCE"/>
    <w:rsid w:val="00DC42D4"/>
    <w:rsid w:val="00DD062D"/>
    <w:rsid w:val="00DD0B2C"/>
    <w:rsid w:val="00DD2CFC"/>
    <w:rsid w:val="00DD446D"/>
    <w:rsid w:val="00DD546A"/>
    <w:rsid w:val="00DE0E4E"/>
    <w:rsid w:val="00DE273C"/>
    <w:rsid w:val="00DE35D3"/>
    <w:rsid w:val="00DE3F7E"/>
    <w:rsid w:val="00DE7B7A"/>
    <w:rsid w:val="00DF2D52"/>
    <w:rsid w:val="00DF2EEE"/>
    <w:rsid w:val="00DF2F4E"/>
    <w:rsid w:val="00DF47DB"/>
    <w:rsid w:val="00DF5C94"/>
    <w:rsid w:val="00DF772F"/>
    <w:rsid w:val="00DF7B11"/>
    <w:rsid w:val="00E01F8A"/>
    <w:rsid w:val="00E14266"/>
    <w:rsid w:val="00E17CA5"/>
    <w:rsid w:val="00E2182F"/>
    <w:rsid w:val="00E23DD0"/>
    <w:rsid w:val="00E25F15"/>
    <w:rsid w:val="00E27E76"/>
    <w:rsid w:val="00E30644"/>
    <w:rsid w:val="00E30E3C"/>
    <w:rsid w:val="00E3122B"/>
    <w:rsid w:val="00E33145"/>
    <w:rsid w:val="00E34C4B"/>
    <w:rsid w:val="00E477E4"/>
    <w:rsid w:val="00E50E88"/>
    <w:rsid w:val="00E5245C"/>
    <w:rsid w:val="00E53EE6"/>
    <w:rsid w:val="00E5655D"/>
    <w:rsid w:val="00E572F7"/>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74F6"/>
    <w:rsid w:val="00E97EB7"/>
    <w:rsid w:val="00EA0BCE"/>
    <w:rsid w:val="00EA1B40"/>
    <w:rsid w:val="00EA2284"/>
    <w:rsid w:val="00EA397A"/>
    <w:rsid w:val="00EA3F9C"/>
    <w:rsid w:val="00EA4941"/>
    <w:rsid w:val="00EC05CC"/>
    <w:rsid w:val="00EC1D89"/>
    <w:rsid w:val="00EC398B"/>
    <w:rsid w:val="00EC4F30"/>
    <w:rsid w:val="00ED2E81"/>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118F8"/>
    <w:rsid w:val="00F11D13"/>
    <w:rsid w:val="00F2033E"/>
    <w:rsid w:val="00F20634"/>
    <w:rsid w:val="00F270D6"/>
    <w:rsid w:val="00F31986"/>
    <w:rsid w:val="00F31AF0"/>
    <w:rsid w:val="00F34539"/>
    <w:rsid w:val="00F419D3"/>
    <w:rsid w:val="00F46C38"/>
    <w:rsid w:val="00F47C30"/>
    <w:rsid w:val="00F50C62"/>
    <w:rsid w:val="00F5154B"/>
    <w:rsid w:val="00F51E63"/>
    <w:rsid w:val="00F52149"/>
    <w:rsid w:val="00F53693"/>
    <w:rsid w:val="00F5582E"/>
    <w:rsid w:val="00F60363"/>
    <w:rsid w:val="00F6048E"/>
    <w:rsid w:val="00F624AB"/>
    <w:rsid w:val="00F62832"/>
    <w:rsid w:val="00F6469E"/>
    <w:rsid w:val="00F65044"/>
    <w:rsid w:val="00F74F18"/>
    <w:rsid w:val="00F80573"/>
    <w:rsid w:val="00F808B3"/>
    <w:rsid w:val="00F82172"/>
    <w:rsid w:val="00F8243D"/>
    <w:rsid w:val="00F837FB"/>
    <w:rsid w:val="00F83E00"/>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4459"/>
    <w:rsid w:val="00FD56C6"/>
    <w:rsid w:val="00FE0F6D"/>
    <w:rsid w:val="00FE378E"/>
    <w:rsid w:val="00FE4DDE"/>
    <w:rsid w:val="00FF55B4"/>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A12F-A994-42DF-BD33-40C1C334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16</TotalTime>
  <Pages>39</Pages>
  <Words>7474</Words>
  <Characters>39492</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46873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HUET Laurine</cp:lastModifiedBy>
  <cp:revision>5</cp:revision>
  <cp:lastPrinted>2017-05-16T13:14:00Z</cp:lastPrinted>
  <dcterms:created xsi:type="dcterms:W3CDTF">2019-01-24T15:40:00Z</dcterms:created>
  <dcterms:modified xsi:type="dcterms:W3CDTF">2019-02-19T14:36:00Z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